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CB40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8824537" w14:textId="13776489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07560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</w:t>
      </w:r>
      <w:proofErr w:type="gramStart"/>
      <w:r>
        <w:rPr>
          <w:b/>
          <w:sz w:val="20"/>
          <w:szCs w:val="20"/>
        </w:rPr>
        <w:t>202</w:t>
      </w:r>
      <w:r w:rsidR="0007560A">
        <w:rPr>
          <w:b/>
          <w:sz w:val="20"/>
          <w:szCs w:val="20"/>
        </w:rPr>
        <w:t>4</w:t>
      </w:r>
      <w:r w:rsidR="0007560A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E521F4">
        <w:rPr>
          <w:b/>
          <w:sz w:val="20"/>
          <w:szCs w:val="20"/>
        </w:rPr>
        <w:t>__</w:t>
      </w:r>
      <w:r w:rsidR="0007560A">
        <w:rPr>
          <w:b/>
          <w:sz w:val="20"/>
          <w:szCs w:val="20"/>
          <w:lang w:val="kk-KZ"/>
        </w:rPr>
        <w:t>3</w:t>
      </w:r>
      <w:r w:rsidR="00E521F4">
        <w:rPr>
          <w:b/>
          <w:sz w:val="20"/>
          <w:szCs w:val="20"/>
        </w:rPr>
        <w:t>_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38A64F8F" w14:textId="69E92119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ED08B5" w:rsidRPr="00E521F4">
        <w:rPr>
          <w:sz w:val="20"/>
          <w:szCs w:val="20"/>
          <w:u w:val="single"/>
        </w:rPr>
        <w:t xml:space="preserve">  </w:t>
      </w:r>
      <w:r w:rsidR="0007560A">
        <w:rPr>
          <w:sz w:val="20"/>
          <w:szCs w:val="20"/>
          <w:u w:val="single"/>
          <w:lang w:val="kk-KZ"/>
        </w:rPr>
        <w:t>Дизайннан</w:t>
      </w:r>
      <w:r w:rsidR="00ED08B5" w:rsidRPr="00E521F4"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67D28DE0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EF19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7D3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1088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11EA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160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B4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14:paraId="325EF0D8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B5F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E50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1F2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A8B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E30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50B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A6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B5D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5EE2B95A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2FC" w14:textId="6CCD34EE" w:rsidR="00594DE6" w:rsidRDefault="00196934">
            <w:pPr>
              <w:jc w:val="center"/>
              <w:rPr>
                <w:b/>
                <w:sz w:val="20"/>
                <w:szCs w:val="20"/>
              </w:rPr>
            </w:pPr>
            <w:r w:rsidRPr="00196934">
              <w:rPr>
                <w:b/>
                <w:sz w:val="20"/>
                <w:szCs w:val="20"/>
              </w:rPr>
              <w:t>NIPRM 2206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598D" w14:textId="7B9D222E" w:rsidR="00594DE6" w:rsidRPr="00196934" w:rsidRDefault="001969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Дизайндағы зерттеулер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67BC" w14:textId="52D5731A" w:rsidR="00594DE6" w:rsidRPr="00196934" w:rsidRDefault="001969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9E9E" w14:textId="57A99FD7" w:rsidR="00594DE6" w:rsidRPr="00196934" w:rsidRDefault="001969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EF0A" w14:textId="5A92FA7D" w:rsidR="00594DE6" w:rsidRPr="00196934" w:rsidRDefault="001969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0BBB" w14:textId="75FEA2AF" w:rsidR="00594DE6" w:rsidRPr="00196934" w:rsidRDefault="001969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C824" w14:textId="44B3FCB3" w:rsidR="00594DE6" w:rsidRPr="00196934" w:rsidRDefault="001969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0AA9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4A5BC6E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A83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5BFC6FF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AC91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FAEF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8EDF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D827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338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405C6E03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8A8E" w14:textId="6FDF52B3" w:rsidR="00ED08B5" w:rsidRDefault="0007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</w:t>
            </w:r>
            <w:r w:rsidR="00292D92">
              <w:rPr>
                <w:color w:val="000000"/>
                <w:sz w:val="20"/>
                <w:szCs w:val="20"/>
                <w:lang w:val="kk-KZ"/>
              </w:rPr>
              <w:t>ф</w:t>
            </w:r>
            <w:proofErr w:type="spellStart"/>
            <w:r w:rsidR="00196934" w:rsidRPr="00196934">
              <w:rPr>
                <w:color w:val="000000"/>
                <w:sz w:val="20"/>
                <w:szCs w:val="20"/>
              </w:rPr>
              <w:t>лайн</w:t>
            </w:r>
            <w:proofErr w:type="spellEnd"/>
            <w:r w:rsidR="00196934" w:rsidRPr="00196934">
              <w:rPr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196934" w:rsidRPr="00196934">
              <w:rPr>
                <w:color w:val="000000"/>
                <w:sz w:val="20"/>
                <w:szCs w:val="20"/>
              </w:rPr>
              <w:t>аралас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6764" w14:textId="7021AD6B" w:rsidR="00ED08B5" w:rsidRDefault="00196934">
            <w:pPr>
              <w:rPr>
                <w:sz w:val="20"/>
                <w:szCs w:val="20"/>
              </w:rPr>
            </w:pPr>
            <w:proofErr w:type="spellStart"/>
            <w:r w:rsidRPr="00196934">
              <w:rPr>
                <w:sz w:val="20"/>
                <w:szCs w:val="20"/>
              </w:rPr>
              <w:t>Теоретикалық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4046" w14:textId="646C3356" w:rsidR="00ED08B5" w:rsidRDefault="00196934">
            <w:pPr>
              <w:jc w:val="center"/>
              <w:rPr>
                <w:sz w:val="20"/>
                <w:szCs w:val="20"/>
              </w:rPr>
            </w:pPr>
            <w:proofErr w:type="spellStart"/>
            <w:r w:rsidRPr="00196934">
              <w:rPr>
                <w:sz w:val="20"/>
                <w:szCs w:val="20"/>
              </w:rPr>
              <w:t>Аналитикалық</w:t>
            </w:r>
            <w:proofErr w:type="spellEnd"/>
            <w:r w:rsidRPr="00196934">
              <w:rPr>
                <w:sz w:val="20"/>
                <w:szCs w:val="20"/>
              </w:rPr>
              <w:t xml:space="preserve"> </w:t>
            </w:r>
            <w:proofErr w:type="spellStart"/>
            <w:r w:rsidRPr="00196934">
              <w:rPr>
                <w:sz w:val="20"/>
                <w:szCs w:val="20"/>
              </w:rPr>
              <w:t>саралау</w:t>
            </w:r>
            <w:proofErr w:type="spellEnd"/>
            <w:r w:rsidRPr="00196934">
              <w:rPr>
                <w:sz w:val="20"/>
                <w:szCs w:val="20"/>
              </w:rPr>
              <w:t xml:space="preserve">, </w:t>
            </w:r>
            <w:proofErr w:type="spellStart"/>
            <w:r w:rsidRPr="00196934">
              <w:rPr>
                <w:sz w:val="20"/>
                <w:szCs w:val="20"/>
              </w:rPr>
              <w:t>салыстырмалы</w:t>
            </w:r>
            <w:proofErr w:type="spellEnd"/>
            <w:r w:rsidRPr="00196934">
              <w:rPr>
                <w:sz w:val="20"/>
                <w:szCs w:val="20"/>
              </w:rPr>
              <w:t xml:space="preserve"> </w:t>
            </w:r>
            <w:proofErr w:type="spellStart"/>
            <w:r w:rsidRPr="0019693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61D8" w14:textId="7D0C2367" w:rsidR="00ED08B5" w:rsidRDefault="00C474D1">
            <w:pPr>
              <w:jc w:val="center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Түрлі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жағдайларға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арналған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тапсырмалар</w:t>
            </w:r>
            <w:proofErr w:type="spellEnd"/>
            <w:r w:rsidRPr="00C474D1">
              <w:rPr>
                <w:sz w:val="20"/>
                <w:szCs w:val="20"/>
              </w:rPr>
              <w:t xml:space="preserve">, </w:t>
            </w:r>
            <w:proofErr w:type="spellStart"/>
            <w:r w:rsidRPr="00C474D1">
              <w:rPr>
                <w:sz w:val="20"/>
                <w:szCs w:val="20"/>
              </w:rPr>
              <w:t>дебаттар</w:t>
            </w:r>
            <w:proofErr w:type="spellEnd"/>
            <w:r w:rsidRPr="00C474D1">
              <w:rPr>
                <w:sz w:val="20"/>
                <w:szCs w:val="20"/>
              </w:rPr>
              <w:t xml:space="preserve">, ой </w:t>
            </w:r>
            <w:proofErr w:type="spellStart"/>
            <w:r w:rsidRPr="00C474D1">
              <w:rPr>
                <w:sz w:val="20"/>
                <w:szCs w:val="20"/>
              </w:rPr>
              <w:t>толқы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7FF4" w14:textId="59AA2AC5" w:rsidR="00ED08B5" w:rsidRDefault="00C474D1">
            <w:pPr>
              <w:jc w:val="center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Сұрақ-жауап</w:t>
            </w:r>
            <w:proofErr w:type="spellEnd"/>
            <w:r w:rsidRPr="00C474D1">
              <w:rPr>
                <w:sz w:val="20"/>
                <w:szCs w:val="20"/>
              </w:rPr>
              <w:t xml:space="preserve">. </w:t>
            </w:r>
            <w:proofErr w:type="spellStart"/>
            <w:r w:rsidRPr="00C474D1">
              <w:rPr>
                <w:sz w:val="20"/>
                <w:szCs w:val="20"/>
              </w:rPr>
              <w:t>Жазбаша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A34354" w14:paraId="7DCEF622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2FAC" w14:textId="77777777"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B75F" w14:textId="290EB45E" w:rsidR="00A34354" w:rsidRDefault="00292D9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Жеделов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Құрманғазы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Оразұлы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181D7" w14:textId="77777777"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14:paraId="7886577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7F2D" w14:textId="77777777"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8889" w14:textId="7ABC4790" w:rsidR="00A34354" w:rsidRDefault="00292D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zhedelov61</w:t>
            </w:r>
            <w:r>
              <w:rPr>
                <w:sz w:val="20"/>
                <w:szCs w:val="20"/>
              </w:rPr>
              <w:t>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EC988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117FA19E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9A8B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9B64" w14:textId="2DDF8D3D" w:rsidR="00A34354" w:rsidRPr="00292D92" w:rsidRDefault="00292D9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+77051877090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D1D73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3E380673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DFE5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488D" w14:textId="77777777"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D4CCD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3294BDB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98A" w14:textId="77777777"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EBDB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DF74C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5DA6D4C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8AD9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52E3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5C72D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43E92F0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1341049C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F28E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405A920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106988D" w14:textId="77777777" w:rsidTr="00E521F4">
        <w:tc>
          <w:tcPr>
            <w:tcW w:w="1872" w:type="dxa"/>
            <w:shd w:val="clear" w:color="auto" w:fill="auto"/>
          </w:tcPr>
          <w:p w14:paraId="6DA15A6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2161A47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04FAEF3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29B6AC4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5FFCD1B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14:paraId="5724FB26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67DA28D" w14:textId="77777777" w:rsidR="00C474D1" w:rsidRPr="00C474D1" w:rsidRDefault="00C474D1" w:rsidP="00C474D1">
            <w:pPr>
              <w:jc w:val="both"/>
              <w:rPr>
                <w:b/>
                <w:sz w:val="20"/>
                <w:szCs w:val="20"/>
              </w:rPr>
            </w:pPr>
            <w:r w:rsidRPr="00C474D1">
              <w:rPr>
                <w:b/>
                <w:sz w:val="20"/>
                <w:szCs w:val="20"/>
              </w:rPr>
              <w:t>«</w:t>
            </w:r>
            <w:proofErr w:type="spellStart"/>
            <w:r w:rsidRPr="00C474D1">
              <w:rPr>
                <w:b/>
                <w:sz w:val="20"/>
                <w:szCs w:val="20"/>
              </w:rPr>
              <w:t>Дизайндағы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ғылыми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тұжырымдамалық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74D1">
              <w:rPr>
                <w:b/>
                <w:sz w:val="20"/>
                <w:szCs w:val="20"/>
              </w:rPr>
              <w:t>көзқарас»пәнін</w:t>
            </w:r>
            <w:proofErr w:type="spellEnd"/>
            <w:proofErr w:type="gram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оқытудың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мақсаты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шығу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тегі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474D1">
              <w:rPr>
                <w:b/>
                <w:sz w:val="20"/>
                <w:szCs w:val="20"/>
              </w:rPr>
              <w:t>негізгі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заңдары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474D1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және</w:t>
            </w:r>
            <w:proofErr w:type="spellEnd"/>
          </w:p>
          <w:p w14:paraId="5CD1E1DF" w14:textId="77777777" w:rsidR="00C474D1" w:rsidRPr="00C474D1" w:rsidRDefault="00C474D1" w:rsidP="00C474D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474D1">
              <w:rPr>
                <w:b/>
                <w:sz w:val="20"/>
                <w:szCs w:val="20"/>
              </w:rPr>
              <w:t>жобалау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құралдары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C474D1">
              <w:rPr>
                <w:b/>
                <w:sz w:val="20"/>
                <w:szCs w:val="20"/>
              </w:rPr>
              <w:t>түрлері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C474D1">
              <w:rPr>
                <w:b/>
                <w:sz w:val="20"/>
                <w:szCs w:val="20"/>
              </w:rPr>
              <w:t>функциялары</w:t>
            </w:r>
            <w:proofErr w:type="spellEnd"/>
          </w:p>
          <w:p w14:paraId="7AD3225E" w14:textId="77777777" w:rsidR="00C474D1" w:rsidRPr="00C474D1" w:rsidRDefault="00C474D1" w:rsidP="00C474D1">
            <w:pPr>
              <w:jc w:val="both"/>
              <w:rPr>
                <w:b/>
                <w:sz w:val="20"/>
                <w:szCs w:val="20"/>
              </w:rPr>
            </w:pPr>
            <w:r w:rsidRPr="00C474D1">
              <w:rPr>
                <w:b/>
                <w:sz w:val="20"/>
                <w:szCs w:val="20"/>
              </w:rPr>
              <w:t xml:space="preserve">дизайн; </w:t>
            </w:r>
            <w:proofErr w:type="spellStart"/>
            <w:r w:rsidRPr="00C474D1">
              <w:rPr>
                <w:b/>
                <w:sz w:val="20"/>
                <w:szCs w:val="20"/>
              </w:rPr>
              <w:t>қазіргі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заманғы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тұжырымдамалар</w:t>
            </w:r>
            <w:proofErr w:type="spellEnd"/>
          </w:p>
          <w:p w14:paraId="10DA61BE" w14:textId="77777777" w:rsidR="00C474D1" w:rsidRPr="00C474D1" w:rsidRDefault="00C474D1" w:rsidP="00C474D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474D1">
              <w:rPr>
                <w:b/>
                <w:sz w:val="20"/>
                <w:szCs w:val="20"/>
              </w:rPr>
              <w:t>жобалау:студенттерге</w:t>
            </w:r>
            <w:proofErr w:type="spellEnd"/>
            <w:proofErr w:type="gramEnd"/>
            <w:r w:rsidRPr="00C474D1">
              <w:rPr>
                <w:b/>
                <w:sz w:val="20"/>
                <w:szCs w:val="20"/>
              </w:rPr>
              <w:t xml:space="preserve">  Дизайн теория </w:t>
            </w:r>
            <w:proofErr w:type="spellStart"/>
            <w:r w:rsidRPr="00C474D1">
              <w:rPr>
                <w:b/>
                <w:sz w:val="20"/>
                <w:szCs w:val="20"/>
              </w:rPr>
              <w:t>ісін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ұйымдастыру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барысында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баспа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және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полиграфия </w:t>
            </w:r>
            <w:proofErr w:type="spellStart"/>
            <w:r w:rsidRPr="00C474D1">
              <w:rPr>
                <w:b/>
                <w:sz w:val="20"/>
                <w:szCs w:val="20"/>
              </w:rPr>
              <w:t>саласының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тығыз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байланысын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ескере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отырып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, осы </w:t>
            </w:r>
            <w:proofErr w:type="spellStart"/>
            <w:r w:rsidRPr="00C474D1">
              <w:rPr>
                <w:b/>
                <w:sz w:val="20"/>
                <w:szCs w:val="20"/>
              </w:rPr>
              <w:t>саладағы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474D1">
              <w:rPr>
                <w:b/>
                <w:sz w:val="20"/>
                <w:szCs w:val="20"/>
              </w:rPr>
              <w:t>әр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үрдістің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ұтымды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нұсқаларын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таңдай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b/>
                <w:sz w:val="20"/>
                <w:szCs w:val="20"/>
              </w:rPr>
              <w:t>білу</w:t>
            </w:r>
            <w:proofErr w:type="spellEnd"/>
            <w:r w:rsidRPr="00C474D1">
              <w:rPr>
                <w:b/>
                <w:sz w:val="20"/>
                <w:szCs w:val="20"/>
              </w:rPr>
              <w:t xml:space="preserve"> .</w:t>
            </w:r>
          </w:p>
          <w:p w14:paraId="751713BD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99BD2E2" w14:textId="19A82E64" w:rsidR="00C474D1" w:rsidRPr="00C474D1" w:rsidRDefault="001640C9" w:rsidP="00C474D1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lastRenderedPageBreak/>
              <w:t>1.</w:t>
            </w:r>
            <w:r w:rsidR="00C474D1">
              <w:t xml:space="preserve"> </w:t>
            </w:r>
            <w:r w:rsidR="00C474D1" w:rsidRPr="00C474D1">
              <w:rPr>
                <w:sz w:val="20"/>
                <w:szCs w:val="20"/>
              </w:rPr>
              <w:t>1.</w:t>
            </w:r>
            <w:r w:rsidR="00712E6F">
              <w:rPr>
                <w:sz w:val="20"/>
                <w:szCs w:val="20"/>
                <w:lang w:val="kk-KZ"/>
              </w:rPr>
              <w:t xml:space="preserve"> 1.</w:t>
            </w:r>
            <w:r w:rsidR="00C474D1" w:rsidRPr="00C474D1">
              <w:rPr>
                <w:sz w:val="20"/>
                <w:szCs w:val="20"/>
              </w:rPr>
              <w:tab/>
              <w:t>«</w:t>
            </w:r>
            <w:proofErr w:type="spellStart"/>
            <w:r w:rsidR="00A644A3" w:rsidRPr="00A644A3">
              <w:rPr>
                <w:sz w:val="20"/>
                <w:szCs w:val="20"/>
              </w:rPr>
              <w:t>Дизайндағы</w:t>
            </w:r>
            <w:proofErr w:type="spellEnd"/>
            <w:r w:rsidR="00A644A3" w:rsidRPr="00A644A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644A3" w:rsidRPr="00A644A3">
              <w:rPr>
                <w:sz w:val="20"/>
                <w:szCs w:val="20"/>
              </w:rPr>
              <w:t>зерттеулер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»  </w:t>
            </w:r>
            <w:proofErr w:type="spellStart"/>
            <w:r w:rsidR="00C474D1" w:rsidRPr="00C474D1">
              <w:rPr>
                <w:sz w:val="20"/>
                <w:szCs w:val="20"/>
              </w:rPr>
              <w:t>теориялық</w:t>
            </w:r>
            <w:proofErr w:type="gramEnd"/>
            <w:r w:rsidR="00C474D1" w:rsidRPr="00C474D1">
              <w:rPr>
                <w:sz w:val="20"/>
                <w:szCs w:val="20"/>
              </w:rPr>
              <w:t>,практикалык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негізін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түсіндіру</w:t>
            </w:r>
            <w:proofErr w:type="spellEnd"/>
            <w:r w:rsidR="00C474D1" w:rsidRPr="00C474D1">
              <w:rPr>
                <w:sz w:val="20"/>
                <w:szCs w:val="20"/>
              </w:rPr>
              <w:t>;</w:t>
            </w:r>
          </w:p>
          <w:p w14:paraId="29F60623" w14:textId="230B5465" w:rsidR="00C474D1" w:rsidRPr="00C474D1" w:rsidRDefault="00A644A3" w:rsidP="00C474D1">
            <w:pPr>
              <w:jc w:val="both"/>
              <w:rPr>
                <w:sz w:val="20"/>
                <w:szCs w:val="20"/>
              </w:rPr>
            </w:pPr>
            <w:proofErr w:type="spellStart"/>
            <w:r w:rsidRPr="00A644A3">
              <w:rPr>
                <w:sz w:val="20"/>
                <w:szCs w:val="20"/>
              </w:rPr>
              <w:t>Қазіргі</w:t>
            </w:r>
            <w:proofErr w:type="spellEnd"/>
            <w:r w:rsidRPr="00A644A3">
              <w:rPr>
                <w:sz w:val="20"/>
                <w:szCs w:val="20"/>
              </w:rPr>
              <w:t xml:space="preserve"> </w:t>
            </w:r>
            <w:proofErr w:type="spellStart"/>
            <w:r w:rsidRPr="00A644A3">
              <w:rPr>
                <w:sz w:val="20"/>
                <w:szCs w:val="20"/>
              </w:rPr>
              <w:t>қоғамдағы</w:t>
            </w:r>
            <w:proofErr w:type="spellEnd"/>
            <w:r w:rsidRPr="00A644A3">
              <w:rPr>
                <w:sz w:val="20"/>
                <w:szCs w:val="20"/>
              </w:rPr>
              <w:t xml:space="preserve"> </w:t>
            </w:r>
            <w:proofErr w:type="spellStart"/>
            <w:r w:rsidRPr="00A644A3">
              <w:rPr>
                <w:sz w:val="20"/>
                <w:szCs w:val="20"/>
              </w:rPr>
              <w:t>ғылым</w:t>
            </w:r>
            <w:proofErr w:type="spellEnd"/>
          </w:p>
          <w:p w14:paraId="115D348C" w14:textId="5E5644FB" w:rsidR="00594DE6" w:rsidRPr="001640C9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38FDF2C" w14:textId="77777777" w:rsidR="00D204C4" w:rsidRDefault="001640C9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1640C9">
              <w:rPr>
                <w:color w:val="FF0000"/>
                <w:sz w:val="20"/>
                <w:szCs w:val="20"/>
              </w:rPr>
              <w:t>1.1</w:t>
            </w:r>
            <w:r w:rsidR="0007560A" w:rsidRPr="0007560A">
              <w:rPr>
                <w:color w:val="FF0000"/>
                <w:sz w:val="20"/>
                <w:szCs w:val="20"/>
              </w:rPr>
              <w:t xml:space="preserve"> </w:t>
            </w:r>
            <w:r w:rsidR="00D204C4">
              <w:rPr>
                <w:color w:val="FF0000"/>
                <w:sz w:val="20"/>
                <w:szCs w:val="20"/>
              </w:rPr>
              <w:t>ЖИ 1.</w:t>
            </w:r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Түрлі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түсті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="00C65E52" w:rsidRPr="00C65E52">
              <w:rPr>
                <w:color w:val="FF0000"/>
                <w:sz w:val="20"/>
                <w:szCs w:val="20"/>
              </w:rPr>
              <w:t xml:space="preserve">графика 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анықтап</w:t>
            </w:r>
            <w:proofErr w:type="spellEnd"/>
            <w:proofErr w:type="gramEnd"/>
            <w:r w:rsidR="00C65E52"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саралау</w:t>
            </w:r>
            <w:proofErr w:type="spellEnd"/>
            <w:r w:rsidR="0007560A" w:rsidRPr="0007560A">
              <w:rPr>
                <w:color w:val="FF0000"/>
                <w:sz w:val="20"/>
                <w:szCs w:val="20"/>
              </w:rPr>
              <w:t xml:space="preserve"> </w:t>
            </w:r>
          </w:p>
          <w:p w14:paraId="14770F46" w14:textId="21717653" w:rsidR="00C65E52" w:rsidRPr="00C65E52" w:rsidRDefault="0007560A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07560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.2 </w:t>
            </w:r>
            <w:r w:rsidR="00D204C4">
              <w:rPr>
                <w:color w:val="FF0000"/>
                <w:sz w:val="20"/>
                <w:szCs w:val="20"/>
              </w:rPr>
              <w:t xml:space="preserve">ЖИ </w:t>
            </w:r>
            <w:r w:rsidR="00C65E52" w:rsidRPr="00C65E52">
              <w:rPr>
                <w:color w:val="FF0000"/>
                <w:sz w:val="20"/>
                <w:szCs w:val="20"/>
              </w:rPr>
              <w:t>2</w:t>
            </w:r>
            <w:r w:rsidR="00D204C4"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Түрлі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түсті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графика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негізін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түсіндіріп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мақсатты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түрде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жоспарлау</w:t>
            </w:r>
            <w:proofErr w:type="spellEnd"/>
          </w:p>
          <w:p w14:paraId="34D5723E" w14:textId="1210E3F1" w:rsidR="001640C9" w:rsidRPr="001640C9" w:rsidRDefault="0007560A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C65E52">
              <w:rPr>
                <w:color w:val="FF0000"/>
                <w:sz w:val="20"/>
                <w:szCs w:val="20"/>
              </w:rPr>
              <w:t>1.3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204C4">
              <w:rPr>
                <w:color w:val="FF0000"/>
                <w:sz w:val="20"/>
                <w:szCs w:val="20"/>
              </w:rPr>
              <w:t xml:space="preserve">ЖИ </w:t>
            </w:r>
            <w:r w:rsidR="00C65E52" w:rsidRPr="00C65E52">
              <w:rPr>
                <w:color w:val="FF0000"/>
                <w:sz w:val="20"/>
                <w:szCs w:val="20"/>
              </w:rPr>
              <w:t>3</w:t>
            </w:r>
            <w:r w:rsidR="00D204C4"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Жоспарлаудың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ұтымды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жолдарын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түсіндіру</w:t>
            </w:r>
            <w:proofErr w:type="spellEnd"/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оқушылардың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орны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рөлі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туралы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жан-жақты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түсінік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қалыптастыруға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ықпал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ету</w:t>
            </w:r>
            <w:proofErr w:type="spellEnd"/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заманауи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ғылыми-техникалық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және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көркем-мәдени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процес</w:t>
            </w:r>
            <w:proofErr w:type="spellEnd"/>
            <w:r>
              <w:rPr>
                <w:color w:val="FF0000"/>
                <w:sz w:val="20"/>
                <w:szCs w:val="20"/>
                <w:lang w:val="kk-KZ"/>
              </w:rPr>
              <w:t>-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терде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жобалау</w:t>
            </w:r>
            <w:proofErr w:type="spellEnd"/>
          </w:p>
          <w:p w14:paraId="7B8C79AE" w14:textId="2AE1D084" w:rsidR="001640C9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94DE6" w14:paraId="13CCA513" w14:textId="77777777" w:rsidTr="00E521F4">
        <w:tc>
          <w:tcPr>
            <w:tcW w:w="1872" w:type="dxa"/>
            <w:vMerge/>
            <w:shd w:val="clear" w:color="auto" w:fill="auto"/>
          </w:tcPr>
          <w:p w14:paraId="40C3D33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38AF332" w14:textId="6BC27881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C474D1">
              <w:t xml:space="preserve"> </w:t>
            </w:r>
            <w:r w:rsidR="00C474D1" w:rsidRPr="00C474D1">
              <w:rPr>
                <w:sz w:val="20"/>
                <w:szCs w:val="20"/>
              </w:rPr>
              <w:t>2. 1.</w:t>
            </w:r>
            <w:r w:rsidR="00C474D1" w:rsidRPr="00C474D1">
              <w:rPr>
                <w:sz w:val="20"/>
                <w:szCs w:val="20"/>
              </w:rPr>
              <w:tab/>
              <w:t>«</w:t>
            </w:r>
            <w:proofErr w:type="spellStart"/>
            <w:r w:rsidR="00A644A3" w:rsidRPr="00A644A3">
              <w:rPr>
                <w:sz w:val="20"/>
                <w:szCs w:val="20"/>
              </w:rPr>
              <w:t>Дизайндағы</w:t>
            </w:r>
            <w:proofErr w:type="spellEnd"/>
            <w:r w:rsidR="00A644A3" w:rsidRPr="00A644A3">
              <w:rPr>
                <w:sz w:val="20"/>
                <w:szCs w:val="20"/>
              </w:rPr>
              <w:t xml:space="preserve"> </w:t>
            </w:r>
            <w:proofErr w:type="spellStart"/>
            <w:r w:rsidR="00A644A3" w:rsidRPr="00A644A3">
              <w:rPr>
                <w:sz w:val="20"/>
                <w:szCs w:val="20"/>
              </w:rPr>
              <w:t>зерттеулер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» </w:t>
            </w:r>
            <w:proofErr w:type="spellStart"/>
            <w:r w:rsidR="00C474D1" w:rsidRPr="00C474D1">
              <w:rPr>
                <w:sz w:val="20"/>
                <w:szCs w:val="20"/>
              </w:rPr>
              <w:t>негізгі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кезеңдеріне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тоқталып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, </w:t>
            </w:r>
            <w:proofErr w:type="spellStart"/>
            <w:r w:rsidR="00C474D1" w:rsidRPr="00C474D1">
              <w:rPr>
                <w:sz w:val="20"/>
                <w:szCs w:val="20"/>
              </w:rPr>
              <w:t>әр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кезеңде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атқарылатын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қызмет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түрін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үйрету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146F57B" w14:textId="37448931" w:rsidR="00C65E52" w:rsidRPr="00C65E52" w:rsidRDefault="00A34354" w:rsidP="00C65E52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="00292D92">
              <w:rPr>
                <w:color w:val="FF0000"/>
                <w:sz w:val="20"/>
                <w:szCs w:val="20"/>
              </w:rPr>
              <w:t>.</w:t>
            </w:r>
            <w:r w:rsidR="00292D92" w:rsidRPr="00292D92">
              <w:rPr>
                <w:color w:val="FF0000"/>
                <w:sz w:val="20"/>
                <w:szCs w:val="20"/>
              </w:rPr>
              <w:t>1</w:t>
            </w:r>
            <w:r w:rsidR="00C65E52">
              <w:t xml:space="preserve"> </w:t>
            </w:r>
            <w:r w:rsidR="00C65E52" w:rsidRPr="00C65E52">
              <w:rPr>
                <w:color w:val="FF0000"/>
                <w:sz w:val="20"/>
                <w:szCs w:val="20"/>
              </w:rPr>
              <w:t>ЖИ</w:t>
            </w:r>
            <w:r w:rsidR="0007560A" w:rsidRPr="0007560A">
              <w:rPr>
                <w:color w:val="FF0000"/>
                <w:sz w:val="20"/>
                <w:szCs w:val="20"/>
              </w:rPr>
              <w:t xml:space="preserve"> </w:t>
            </w:r>
            <w:r w:rsidR="00D204C4">
              <w:rPr>
                <w:color w:val="FF0000"/>
                <w:sz w:val="20"/>
                <w:szCs w:val="20"/>
                <w:lang w:val="kk-KZ"/>
              </w:rPr>
              <w:t>1.</w:t>
            </w:r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Дизайндағы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тұжырымдамалық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көзқарас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дамуының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тарихи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шолуы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Түрлері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және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жобалау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функциялары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Қазіргі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заманғы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тұжырымдамалар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жобалау</w:t>
            </w:r>
            <w:proofErr w:type="spellEnd"/>
          </w:p>
          <w:p w14:paraId="4F968B54" w14:textId="7E81D6BE" w:rsidR="00594DE6" w:rsidRDefault="00292D92" w:rsidP="00C65E52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  <w:r w:rsidRPr="00D204C4">
              <w:rPr>
                <w:color w:val="FF0000"/>
                <w:sz w:val="20"/>
                <w:szCs w:val="20"/>
              </w:rPr>
              <w:t xml:space="preserve"> </w:t>
            </w:r>
            <w:r w:rsidR="00C65E52" w:rsidRPr="00C65E52">
              <w:rPr>
                <w:color w:val="FF0000"/>
                <w:sz w:val="20"/>
                <w:szCs w:val="20"/>
              </w:rPr>
              <w:t xml:space="preserve">ЖИ 2. Композиция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негіздері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Заңдар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ережелер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құралдар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шығармалар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Дизайндағы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формасы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қызметі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>.</w:t>
            </w:r>
            <w:r w:rsidRPr="00D204C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Дизайндағы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эстетика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және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сурет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>.</w:t>
            </w:r>
          </w:p>
          <w:p w14:paraId="5D6C036F" w14:textId="77777777" w:rsidR="00A34354" w:rsidRPr="001640C9" w:rsidRDefault="00A34354" w:rsidP="001640C9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2.3</w:t>
            </w:r>
          </w:p>
        </w:tc>
      </w:tr>
      <w:tr w:rsidR="00594DE6" w14:paraId="15D75628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CE5850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D53A17B" w14:textId="33D9E31E" w:rsidR="00C474D1" w:rsidRPr="00C474D1" w:rsidRDefault="001640C9" w:rsidP="00C474D1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3.</w:t>
            </w:r>
            <w:r w:rsidR="00C474D1">
              <w:t xml:space="preserve"> </w:t>
            </w:r>
            <w:r w:rsidR="00C474D1" w:rsidRPr="00C474D1">
              <w:rPr>
                <w:sz w:val="20"/>
                <w:szCs w:val="20"/>
              </w:rPr>
              <w:t>3</w:t>
            </w:r>
            <w:r w:rsidR="00712E6F">
              <w:rPr>
                <w:sz w:val="20"/>
                <w:szCs w:val="20"/>
                <w:lang w:val="kk-KZ"/>
              </w:rPr>
              <w:t>.3</w:t>
            </w:r>
            <w:r w:rsidR="00C474D1" w:rsidRPr="00C474D1">
              <w:rPr>
                <w:sz w:val="20"/>
                <w:szCs w:val="20"/>
              </w:rPr>
              <w:t xml:space="preserve">. </w:t>
            </w:r>
            <w:proofErr w:type="spellStart"/>
            <w:r w:rsidR="00C474D1" w:rsidRPr="00C474D1">
              <w:rPr>
                <w:sz w:val="20"/>
                <w:szCs w:val="20"/>
              </w:rPr>
              <w:t>Жоба</w:t>
            </w:r>
            <w:proofErr w:type="spellEnd"/>
          </w:p>
          <w:p w14:paraId="2C669E0A" w14:textId="77777777" w:rsidR="00C474D1" w:rsidRPr="00C474D1" w:rsidRDefault="00C474D1" w:rsidP="00C474D1">
            <w:pPr>
              <w:jc w:val="both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негізгі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әдіс</w:t>
            </w:r>
            <w:proofErr w:type="spellEnd"/>
          </w:p>
          <w:p w14:paraId="77C9A701" w14:textId="77777777" w:rsidR="00C474D1" w:rsidRPr="00C474D1" w:rsidRDefault="00C474D1" w:rsidP="00C474D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474D1">
              <w:rPr>
                <w:sz w:val="20"/>
                <w:szCs w:val="20"/>
              </w:rPr>
              <w:t>жобалау.Шығу</w:t>
            </w:r>
            <w:proofErr w:type="spellEnd"/>
            <w:proofErr w:type="gram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тегі</w:t>
            </w:r>
            <w:proofErr w:type="spellEnd"/>
            <w:r w:rsidRPr="00C474D1">
              <w:rPr>
                <w:sz w:val="20"/>
                <w:szCs w:val="20"/>
              </w:rPr>
              <w:t>,</w:t>
            </w:r>
          </w:p>
          <w:p w14:paraId="0E18D0DB" w14:textId="77777777" w:rsidR="00C474D1" w:rsidRPr="00C474D1" w:rsidRDefault="00C474D1" w:rsidP="00C474D1">
            <w:pPr>
              <w:jc w:val="both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негізгі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заңдар</w:t>
            </w:r>
            <w:proofErr w:type="spellEnd"/>
            <w:r w:rsidRPr="00C474D1">
              <w:rPr>
                <w:sz w:val="20"/>
                <w:szCs w:val="20"/>
              </w:rPr>
              <w:t>,</w:t>
            </w:r>
          </w:p>
          <w:p w14:paraId="69112A9D" w14:textId="77777777" w:rsidR="00C474D1" w:rsidRPr="00C474D1" w:rsidRDefault="00C474D1" w:rsidP="00C474D1">
            <w:pPr>
              <w:jc w:val="both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ережелер</w:t>
            </w:r>
            <w:proofErr w:type="spellEnd"/>
            <w:r w:rsidRPr="00C474D1">
              <w:rPr>
                <w:sz w:val="20"/>
                <w:szCs w:val="20"/>
              </w:rPr>
              <w:t xml:space="preserve"> мен </w:t>
            </w:r>
            <w:proofErr w:type="spellStart"/>
            <w:r w:rsidRPr="00C474D1">
              <w:rPr>
                <w:sz w:val="20"/>
                <w:szCs w:val="20"/>
              </w:rPr>
              <w:t>құралдар</w:t>
            </w:r>
            <w:proofErr w:type="spellEnd"/>
          </w:p>
          <w:p w14:paraId="7C2CF6B7" w14:textId="529CA6B2" w:rsidR="00594DE6" w:rsidRPr="001640C9" w:rsidRDefault="00C474D1" w:rsidP="00C474D1">
            <w:pPr>
              <w:jc w:val="both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жобалау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169AD56E" w14:textId="77777777" w:rsidR="00D204C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D204C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204C4">
              <w:rPr>
                <w:color w:val="FF0000"/>
                <w:sz w:val="20"/>
                <w:szCs w:val="20"/>
              </w:rPr>
              <w:t xml:space="preserve">ЖИ </w:t>
            </w:r>
            <w:r w:rsidR="00C65E52" w:rsidRPr="00C65E52">
              <w:rPr>
                <w:color w:val="FF0000"/>
                <w:sz w:val="20"/>
                <w:szCs w:val="20"/>
              </w:rPr>
              <w:t xml:space="preserve">1.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Жобалау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кезеңдері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Жүйелі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жоба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мысалында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дизайнерлік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жоба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бойынша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жұмыс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жасау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интерьер.</w:t>
            </w:r>
            <w:r w:rsidR="00D204C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Технологиядағы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дизайн. </w:t>
            </w:r>
          </w:p>
          <w:p w14:paraId="2CD486A8" w14:textId="77777777" w:rsidR="00D204C4" w:rsidRDefault="00C65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 w:rsidRPr="00C65E52">
              <w:rPr>
                <w:color w:val="FF0000"/>
                <w:sz w:val="20"/>
                <w:szCs w:val="20"/>
              </w:rPr>
              <w:t>3.2.</w:t>
            </w:r>
            <w:r w:rsidR="00D204C4">
              <w:rPr>
                <w:color w:val="FF0000"/>
                <w:sz w:val="20"/>
                <w:szCs w:val="20"/>
              </w:rPr>
              <w:t xml:space="preserve"> </w:t>
            </w:r>
            <w:r w:rsidR="00D204C4">
              <w:rPr>
                <w:color w:val="FF0000"/>
                <w:sz w:val="20"/>
                <w:szCs w:val="20"/>
              </w:rPr>
              <w:t xml:space="preserve">ЖИ </w:t>
            </w:r>
            <w:r w:rsidR="00D204C4">
              <w:rPr>
                <w:color w:val="FF0000"/>
                <w:sz w:val="20"/>
                <w:szCs w:val="20"/>
              </w:rPr>
              <w:t>2</w:t>
            </w:r>
            <w:r w:rsidR="00D204C4" w:rsidRPr="00C65E52">
              <w:rPr>
                <w:color w:val="FF0000"/>
                <w:sz w:val="20"/>
                <w:szCs w:val="20"/>
              </w:rPr>
              <w:t>.</w:t>
            </w:r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Көркемдік-графикалық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авторлық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жұмыстарға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кететін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қаламақыны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есептей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алу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</w:p>
          <w:p w14:paraId="33F76B41" w14:textId="29241BE8" w:rsidR="00A34354" w:rsidRPr="00A34354" w:rsidRDefault="0071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A34354">
              <w:rPr>
                <w:color w:val="FF0000"/>
                <w:sz w:val="20"/>
                <w:szCs w:val="20"/>
              </w:rPr>
              <w:t>3.3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C65E52" w:rsidRPr="00C65E52">
              <w:rPr>
                <w:color w:val="FF0000"/>
                <w:sz w:val="20"/>
                <w:szCs w:val="20"/>
              </w:rPr>
              <w:t>ЖИ</w:t>
            </w:r>
            <w:proofErr w:type="gramEnd"/>
            <w:r w:rsidR="00C65E52" w:rsidRPr="00C65E52">
              <w:rPr>
                <w:color w:val="FF0000"/>
                <w:sz w:val="20"/>
                <w:szCs w:val="20"/>
              </w:rPr>
              <w:t xml:space="preserve"> 3.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Aнықтау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>.</w:t>
            </w:r>
          </w:p>
          <w:p w14:paraId="35DA6166" w14:textId="673C9228"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DE6" w14:paraId="34FAE773" w14:textId="77777777" w:rsidTr="00E521F4">
        <w:tc>
          <w:tcPr>
            <w:tcW w:w="1872" w:type="dxa"/>
            <w:vMerge/>
            <w:shd w:val="clear" w:color="auto" w:fill="auto"/>
          </w:tcPr>
          <w:p w14:paraId="0110F6A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BCF0594" w14:textId="71B7C845" w:rsidR="00C474D1" w:rsidRPr="00C474D1" w:rsidRDefault="001640C9" w:rsidP="00C474D1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C474D1">
              <w:t xml:space="preserve"> </w:t>
            </w:r>
            <w:r w:rsidR="00C474D1" w:rsidRPr="00C474D1">
              <w:rPr>
                <w:sz w:val="20"/>
                <w:szCs w:val="20"/>
              </w:rPr>
              <w:t>4</w:t>
            </w:r>
            <w:r w:rsidR="00712E6F">
              <w:rPr>
                <w:sz w:val="20"/>
                <w:szCs w:val="20"/>
                <w:lang w:val="kk-KZ"/>
              </w:rPr>
              <w:t>.4</w:t>
            </w:r>
            <w:r w:rsidR="00C474D1" w:rsidRPr="00C474D1">
              <w:rPr>
                <w:sz w:val="20"/>
                <w:szCs w:val="20"/>
              </w:rPr>
              <w:t xml:space="preserve">. </w:t>
            </w:r>
            <w:proofErr w:type="spellStart"/>
            <w:r w:rsidR="00C474D1" w:rsidRPr="00C474D1">
              <w:rPr>
                <w:sz w:val="20"/>
                <w:szCs w:val="20"/>
              </w:rPr>
              <w:t>Шығу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тегі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, </w:t>
            </w:r>
            <w:proofErr w:type="spellStart"/>
            <w:r w:rsidR="00C474D1" w:rsidRPr="00C474D1">
              <w:rPr>
                <w:sz w:val="20"/>
                <w:szCs w:val="20"/>
              </w:rPr>
              <w:t>негізгі</w:t>
            </w:r>
            <w:proofErr w:type="spellEnd"/>
            <w:r w:rsidR="00C474D1" w:rsidRPr="00C474D1">
              <w:rPr>
                <w:sz w:val="20"/>
                <w:szCs w:val="20"/>
              </w:rPr>
              <w:t xml:space="preserve"> </w:t>
            </w:r>
            <w:proofErr w:type="spellStart"/>
            <w:r w:rsidR="00C474D1" w:rsidRPr="00C474D1">
              <w:rPr>
                <w:sz w:val="20"/>
                <w:szCs w:val="20"/>
              </w:rPr>
              <w:t>заңдары</w:t>
            </w:r>
            <w:proofErr w:type="spellEnd"/>
            <w:r w:rsidR="00C474D1" w:rsidRPr="00C474D1">
              <w:rPr>
                <w:sz w:val="20"/>
                <w:szCs w:val="20"/>
              </w:rPr>
              <w:t>,</w:t>
            </w:r>
          </w:p>
          <w:p w14:paraId="4015D0E3" w14:textId="77777777" w:rsidR="00C474D1" w:rsidRPr="00C474D1" w:rsidRDefault="00C474D1" w:rsidP="00C474D1">
            <w:pPr>
              <w:jc w:val="both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жобалау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ережелері</w:t>
            </w:r>
            <w:proofErr w:type="spellEnd"/>
            <w:r w:rsidRPr="00C474D1">
              <w:rPr>
                <w:sz w:val="20"/>
                <w:szCs w:val="20"/>
              </w:rPr>
              <w:t xml:space="preserve"> мен </w:t>
            </w:r>
            <w:proofErr w:type="spellStart"/>
            <w:r w:rsidRPr="00C474D1">
              <w:rPr>
                <w:sz w:val="20"/>
                <w:szCs w:val="20"/>
              </w:rPr>
              <w:t>құралдары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Анықтама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сияқты</w:t>
            </w:r>
            <w:proofErr w:type="spellEnd"/>
            <w:r w:rsidRPr="00C474D1">
              <w:rPr>
                <w:sz w:val="20"/>
                <w:szCs w:val="20"/>
              </w:rPr>
              <w:t xml:space="preserve"> дизайн </w:t>
            </w:r>
            <w:proofErr w:type="spellStart"/>
            <w:r w:rsidRPr="00C474D1">
              <w:rPr>
                <w:sz w:val="20"/>
                <w:szCs w:val="20"/>
              </w:rPr>
              <w:t>ресми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іс-шаралар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және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қалай</w:t>
            </w:r>
            <w:proofErr w:type="spellEnd"/>
            <w:r w:rsidRPr="00C474D1">
              <w:rPr>
                <w:sz w:val="20"/>
                <w:szCs w:val="20"/>
              </w:rPr>
              <w:t xml:space="preserve"> </w:t>
            </w:r>
            <w:proofErr w:type="spellStart"/>
            <w:r w:rsidRPr="00C474D1">
              <w:rPr>
                <w:sz w:val="20"/>
                <w:szCs w:val="20"/>
              </w:rPr>
              <w:t>құрайтын</w:t>
            </w:r>
            <w:proofErr w:type="spellEnd"/>
            <w:r w:rsidRPr="00C474D1">
              <w:rPr>
                <w:sz w:val="20"/>
                <w:szCs w:val="20"/>
              </w:rPr>
              <w:t xml:space="preserve"> элемент </w:t>
            </w:r>
            <w:proofErr w:type="spellStart"/>
            <w:r w:rsidRPr="00C474D1">
              <w:rPr>
                <w:sz w:val="20"/>
                <w:szCs w:val="20"/>
              </w:rPr>
              <w:t>экономикалық</w:t>
            </w:r>
            <w:proofErr w:type="spellEnd"/>
          </w:p>
          <w:p w14:paraId="02D422E4" w14:textId="1FFB714E" w:rsidR="00594DE6" w:rsidRPr="001640C9" w:rsidRDefault="00C474D1" w:rsidP="00C474D1">
            <w:pPr>
              <w:jc w:val="both"/>
              <w:rPr>
                <w:sz w:val="20"/>
                <w:szCs w:val="20"/>
              </w:rPr>
            </w:pPr>
            <w:proofErr w:type="spellStart"/>
            <w:r w:rsidRPr="00C474D1">
              <w:rPr>
                <w:sz w:val="20"/>
                <w:szCs w:val="20"/>
              </w:rPr>
              <w:t>жүйелер</w:t>
            </w:r>
            <w:proofErr w:type="spellEnd"/>
            <w:r w:rsidRPr="00C474D1">
              <w:rPr>
                <w:sz w:val="20"/>
                <w:szCs w:val="20"/>
              </w:rPr>
              <w:t>. ;</w:t>
            </w:r>
          </w:p>
        </w:tc>
        <w:tc>
          <w:tcPr>
            <w:tcW w:w="4678" w:type="dxa"/>
            <w:shd w:val="clear" w:color="auto" w:fill="auto"/>
          </w:tcPr>
          <w:p w14:paraId="6E9814C2" w14:textId="20D7A50D" w:rsidR="00C65E52" w:rsidRPr="00C65E52" w:rsidRDefault="00A34354" w:rsidP="00C65E52">
            <w:pPr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A34354">
              <w:rPr>
                <w:color w:val="FF0000"/>
                <w:sz w:val="20"/>
                <w:szCs w:val="20"/>
              </w:rPr>
              <w:t>4.1</w:t>
            </w:r>
            <w:r w:rsidR="00712E6F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712E6F">
              <w:rPr>
                <w:color w:val="FF0000"/>
                <w:sz w:val="20"/>
                <w:szCs w:val="20"/>
              </w:rPr>
              <w:t>ЖИ</w:t>
            </w:r>
            <w:proofErr w:type="gramEnd"/>
            <w:r w:rsidR="00712E6F">
              <w:rPr>
                <w:color w:val="FF0000"/>
                <w:sz w:val="20"/>
                <w:szCs w:val="20"/>
              </w:rPr>
              <w:t xml:space="preserve"> 1.</w:t>
            </w:r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Басты</w:t>
            </w:r>
            <w:proofErr w:type="spellEnd"/>
            <w:r w:rsidR="00712E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заңдар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ережелер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құралдар</w:t>
            </w:r>
            <w:proofErr w:type="spellEnd"/>
          </w:p>
          <w:p w14:paraId="3D058876" w14:textId="156A0315" w:rsidR="00C65E52" w:rsidRPr="00C65E52" w:rsidRDefault="00C65E52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C65E52">
              <w:rPr>
                <w:color w:val="FF0000"/>
                <w:sz w:val="20"/>
                <w:szCs w:val="20"/>
              </w:rPr>
              <w:t xml:space="preserve">дизайн;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түрлері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функциялары</w:t>
            </w:r>
            <w:proofErr w:type="spellEnd"/>
            <w:r w:rsidR="00712E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65E52">
              <w:rPr>
                <w:color w:val="FF0000"/>
                <w:sz w:val="20"/>
                <w:szCs w:val="20"/>
              </w:rPr>
              <w:t xml:space="preserve">дизайн;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заманауи</w:t>
            </w:r>
            <w:proofErr w:type="spellEnd"/>
          </w:p>
          <w:p w14:paraId="1850FD12" w14:textId="77777777" w:rsidR="00C65E52" w:rsidRPr="00C65E52" w:rsidRDefault="00C65E52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C65E52">
              <w:rPr>
                <w:color w:val="FF0000"/>
                <w:sz w:val="20"/>
                <w:szCs w:val="20"/>
              </w:rPr>
              <w:t xml:space="preserve">дизайн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тұжырымдамалары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>;</w:t>
            </w:r>
          </w:p>
          <w:p w14:paraId="76096C16" w14:textId="77777777" w:rsidR="00C65E52" w:rsidRPr="00C65E52" w:rsidRDefault="00C65E52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C65E52">
              <w:rPr>
                <w:color w:val="FF0000"/>
                <w:sz w:val="20"/>
                <w:szCs w:val="20"/>
              </w:rPr>
              <w:t xml:space="preserve">ЖИ 4.2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Жарнаманың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құрылымы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мәтінін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нарық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талаптарына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сай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жаза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білу</w:t>
            </w:r>
            <w:proofErr w:type="spellEnd"/>
          </w:p>
          <w:p w14:paraId="26316930" w14:textId="62846BF2" w:rsidR="00A34354" w:rsidRPr="00A34354" w:rsidRDefault="00C65E52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C65E52">
              <w:rPr>
                <w:color w:val="FF0000"/>
                <w:sz w:val="20"/>
                <w:szCs w:val="20"/>
              </w:rPr>
              <w:t xml:space="preserve">ЖИ 4.3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Баспа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логистикасының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қыр-сырымен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танысу</w:t>
            </w:r>
            <w:proofErr w:type="spellEnd"/>
          </w:p>
          <w:p w14:paraId="509D1351" w14:textId="77777777" w:rsidR="00A34354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lastRenderedPageBreak/>
              <w:t>4.3</w:t>
            </w:r>
          </w:p>
        </w:tc>
      </w:tr>
      <w:tr w:rsidR="00594DE6" w14:paraId="43DD57FF" w14:textId="77777777" w:rsidTr="00E521F4">
        <w:tc>
          <w:tcPr>
            <w:tcW w:w="1872" w:type="dxa"/>
            <w:vMerge/>
            <w:shd w:val="clear" w:color="auto" w:fill="auto"/>
          </w:tcPr>
          <w:p w14:paraId="188E00D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AC31EAF" w14:textId="20ACD9FE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712E6F" w:rsidRPr="00712E6F">
              <w:rPr>
                <w:sz w:val="22"/>
                <w:szCs w:val="22"/>
                <w:lang w:val="kk-KZ"/>
              </w:rPr>
              <w:t>5.</w:t>
            </w:r>
            <w:r w:rsidR="00C65E52" w:rsidRPr="00712E6F">
              <w:rPr>
                <w:sz w:val="22"/>
                <w:szCs w:val="22"/>
              </w:rPr>
              <w:t>5</w:t>
            </w:r>
            <w:r w:rsidR="00C65E52" w:rsidRPr="00C65E52">
              <w:rPr>
                <w:sz w:val="20"/>
                <w:szCs w:val="20"/>
              </w:rPr>
              <w:t xml:space="preserve">. </w:t>
            </w:r>
            <w:proofErr w:type="spellStart"/>
            <w:r w:rsidR="00C65E52" w:rsidRPr="00C65E52">
              <w:rPr>
                <w:sz w:val="20"/>
                <w:szCs w:val="20"/>
              </w:rPr>
              <w:t>Алған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білімдерін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зерттей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отырып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талдау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жүргізу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sz w:val="20"/>
                <w:szCs w:val="20"/>
              </w:rPr>
              <w:t>өз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ойын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дәлелмен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жеткізе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білуді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sz w:val="20"/>
                <w:szCs w:val="20"/>
              </w:rPr>
              <w:t>басылымдардың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өзіндік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құнын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есептеуді</w:t>
            </w:r>
            <w:proofErr w:type="spellEnd"/>
            <w:r w:rsidR="00C65E52" w:rsidRPr="00C65E52">
              <w:rPr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sz w:val="20"/>
                <w:szCs w:val="20"/>
              </w:rPr>
              <w:t>үйрену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67B0568" w14:textId="74DCD69F" w:rsidR="00C65E52" w:rsidRPr="00C65E52" w:rsidRDefault="00A34354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712E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5E52" w:rsidRPr="00C65E52">
              <w:rPr>
                <w:color w:val="FF0000"/>
                <w:sz w:val="20"/>
                <w:szCs w:val="20"/>
              </w:rPr>
              <w:t>ЖИ</w:t>
            </w:r>
            <w:r w:rsidR="00712E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5E52" w:rsidRPr="00C65E52">
              <w:rPr>
                <w:color w:val="FF0000"/>
                <w:sz w:val="20"/>
                <w:szCs w:val="20"/>
              </w:rPr>
              <w:t xml:space="preserve">1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Баспа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бизнес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жоспарын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сауатты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жоспарлай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білу</w:t>
            </w:r>
            <w:proofErr w:type="spellEnd"/>
          </w:p>
          <w:p w14:paraId="188B5EE5" w14:textId="0502F114" w:rsidR="00C65E52" w:rsidRPr="00C65E52" w:rsidRDefault="00712E6F" w:rsidP="00C65E52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5.2 </w:t>
            </w:r>
            <w:r w:rsidR="00C65E52" w:rsidRPr="00C65E52">
              <w:rPr>
                <w:color w:val="FF0000"/>
                <w:sz w:val="20"/>
                <w:szCs w:val="20"/>
              </w:rPr>
              <w:t>ЖИ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5E52" w:rsidRPr="00C65E52">
              <w:rPr>
                <w:color w:val="FF0000"/>
                <w:sz w:val="20"/>
                <w:szCs w:val="20"/>
              </w:rPr>
              <w:t xml:space="preserve">2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Жоспарлаудың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заманауи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әдістеріне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ілесе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отырып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ұтымды</w:t>
            </w:r>
            <w:proofErr w:type="spellEnd"/>
            <w:r w:rsidR="00C65E52"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65E52" w:rsidRPr="00C65E52">
              <w:rPr>
                <w:color w:val="FF0000"/>
                <w:sz w:val="20"/>
                <w:szCs w:val="20"/>
              </w:rPr>
              <w:t>құрастыру</w:t>
            </w:r>
            <w:proofErr w:type="spellEnd"/>
          </w:p>
          <w:p w14:paraId="358D9F4C" w14:textId="3C8EA058" w:rsidR="00A34354" w:rsidRPr="00A34354" w:rsidRDefault="00C65E52" w:rsidP="00C65E52">
            <w:pPr>
              <w:jc w:val="both"/>
              <w:rPr>
                <w:color w:val="FF0000"/>
                <w:sz w:val="20"/>
                <w:szCs w:val="20"/>
              </w:rPr>
            </w:pPr>
            <w:r w:rsidRPr="00C65E52">
              <w:rPr>
                <w:color w:val="FF0000"/>
                <w:sz w:val="20"/>
                <w:szCs w:val="20"/>
              </w:rPr>
              <w:t xml:space="preserve">5.3 </w:t>
            </w:r>
            <w:r w:rsidR="00712E6F" w:rsidRPr="00C65E52">
              <w:rPr>
                <w:color w:val="FF0000"/>
                <w:sz w:val="20"/>
                <w:szCs w:val="20"/>
              </w:rPr>
              <w:t>ЖИ</w:t>
            </w:r>
            <w:r w:rsidR="00712E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2E6F">
              <w:rPr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Нарық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талабын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ескере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отырып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салыстырмалы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талдаулар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зерттеулер</w:t>
            </w:r>
            <w:proofErr w:type="spellEnd"/>
            <w:r w:rsidRPr="00C65E5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5E52">
              <w:rPr>
                <w:color w:val="FF0000"/>
                <w:sz w:val="20"/>
                <w:szCs w:val="20"/>
              </w:rPr>
              <w:t>жүргізу</w:t>
            </w:r>
            <w:proofErr w:type="spellEnd"/>
          </w:p>
          <w:p w14:paraId="1524E7CD" w14:textId="2D7F526A" w:rsidR="00A34354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94DE6" w14:paraId="51E3292F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B824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60323" w14:textId="56C2FD5A" w:rsidR="00594DE6" w:rsidRPr="002E53C4" w:rsidRDefault="002E5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BIN</w:t>
            </w:r>
            <w:r w:rsidRPr="002E53C4">
              <w:rPr>
                <w:b/>
                <w:sz w:val="20"/>
                <w:szCs w:val="20"/>
              </w:rPr>
              <w:t xml:space="preserve"> </w:t>
            </w:r>
            <w:r w:rsidR="00C65E52"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Дизайнда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ғы зерттеулер»</w:t>
            </w:r>
            <w:r w:rsidRPr="002E53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KN</w:t>
            </w:r>
            <w:r w:rsidRPr="002E53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«Дизайн»</w:t>
            </w:r>
          </w:p>
        </w:tc>
      </w:tr>
      <w:tr w:rsidR="00594DE6" w14:paraId="2E777824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D74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90A8" w14:textId="37C5682A" w:rsidR="00594DE6" w:rsidRPr="002E53C4" w:rsidRDefault="002E5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BIS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2E53C4">
              <w:rPr>
                <w:sz w:val="20"/>
                <w:szCs w:val="20"/>
              </w:rPr>
              <w:t>Дизайндағы</w:t>
            </w:r>
            <w:proofErr w:type="spellEnd"/>
            <w:r w:rsidRPr="002E53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стандарттар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594DE6" w:rsidRPr="0007560A" w14:paraId="351E630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C157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EC4A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15F68521" w14:textId="79A4D0A9" w:rsidR="002E53C4" w:rsidRPr="002E53C4" w:rsidRDefault="002E53C4" w:rsidP="002E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2E53C4">
              <w:rPr>
                <w:color w:val="000000" w:themeColor="text1"/>
                <w:sz w:val="20"/>
                <w:szCs w:val="20"/>
              </w:rPr>
              <w:t>1.</w:t>
            </w:r>
            <w:r w:rsidRPr="002E53C4">
              <w:rPr>
                <w:color w:val="000000" w:themeColor="text1"/>
                <w:sz w:val="20"/>
                <w:szCs w:val="20"/>
              </w:rPr>
              <w:tab/>
              <w:t xml:space="preserve">Смирнова, Л.Э. История и теория дизайна [Электронный ресурс]: учебное пособие / Л.Э. </w:t>
            </w:r>
            <w:proofErr w:type="gramStart"/>
            <w:r w:rsidRPr="002E53C4">
              <w:rPr>
                <w:color w:val="000000" w:themeColor="text1"/>
                <w:sz w:val="20"/>
                <w:szCs w:val="20"/>
              </w:rPr>
              <w:t>Смирнова ;</w:t>
            </w:r>
            <w:proofErr w:type="gramEnd"/>
            <w:r w:rsidRPr="002E53C4">
              <w:rPr>
                <w:color w:val="000000" w:themeColor="text1"/>
                <w:sz w:val="20"/>
                <w:szCs w:val="20"/>
              </w:rPr>
              <w:t xml:space="preserve"> Министерство образования и науки Российской Федерации, Сибирский Федеральный университет. - </w:t>
            </w:r>
            <w:proofErr w:type="gramStart"/>
            <w:r w:rsidRPr="002E53C4">
              <w:rPr>
                <w:color w:val="000000" w:themeColor="text1"/>
                <w:sz w:val="20"/>
                <w:szCs w:val="20"/>
              </w:rPr>
              <w:t>Красноярск :</w:t>
            </w:r>
            <w:proofErr w:type="gramEnd"/>
            <w:r w:rsidRPr="002E53C4">
              <w:rPr>
                <w:color w:val="000000" w:themeColor="text1"/>
                <w:sz w:val="20"/>
                <w:szCs w:val="20"/>
              </w:rPr>
              <w:t xml:space="preserve"> Сибирский федеральный университет, 2014. - 224 </w:t>
            </w:r>
            <w:proofErr w:type="gramStart"/>
            <w:r w:rsidRPr="002E53C4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Pr="002E53C4">
              <w:rPr>
                <w:color w:val="000000" w:themeColor="text1"/>
                <w:sz w:val="20"/>
                <w:szCs w:val="20"/>
              </w:rPr>
              <w:t>– Режим доступа: http://biblioclub.ru/index.php?page=book &amp;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id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>=435841 (дата обращения 31.05.2016).Кузнецов Б.А. Экономика и организация издательской деятельности. –М.: Изд-во АСТ. Астрель,2016.</w:t>
            </w:r>
          </w:p>
          <w:p w14:paraId="2D5DF9C3" w14:textId="77777777" w:rsidR="002E53C4" w:rsidRPr="002E53C4" w:rsidRDefault="002E53C4" w:rsidP="002E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2E53C4">
              <w:rPr>
                <w:color w:val="000000" w:themeColor="text1"/>
                <w:sz w:val="20"/>
                <w:szCs w:val="20"/>
              </w:rPr>
              <w:t>2.</w:t>
            </w:r>
            <w:r w:rsidRPr="002E53C4">
              <w:rPr>
                <w:color w:val="000000" w:themeColor="text1"/>
                <w:sz w:val="20"/>
                <w:szCs w:val="20"/>
              </w:rPr>
              <w:tab/>
              <w:t xml:space="preserve">Левин Ю. С. Технологические расчеты печатного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производ¬ства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>. — М.: Изд-во МГАП, 2015.</w:t>
            </w:r>
          </w:p>
          <w:p w14:paraId="09437F37" w14:textId="77777777" w:rsidR="002E53C4" w:rsidRPr="002E53C4" w:rsidRDefault="002E53C4" w:rsidP="002E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2E53C4">
              <w:rPr>
                <w:color w:val="000000" w:themeColor="text1"/>
                <w:sz w:val="20"/>
                <w:szCs w:val="20"/>
              </w:rPr>
              <w:t>3.</w:t>
            </w:r>
            <w:r w:rsidRPr="002E53C4">
              <w:rPr>
                <w:color w:val="000000" w:themeColor="text1"/>
                <w:sz w:val="20"/>
                <w:szCs w:val="20"/>
              </w:rPr>
              <w:tab/>
              <w:t xml:space="preserve">Предпринимательство в книжном деле: Справочник /Б.С.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Есенькин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, Г.Н. Ершова, В.Д.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Синянский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и др.; Под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ред.Ю.Ф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Майсурадзе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>. — М.: МГУП, 2015. — 275 с. — (Книжный бизнес).</w:t>
            </w:r>
          </w:p>
          <w:p w14:paraId="7D741E7E" w14:textId="77777777" w:rsidR="002E53C4" w:rsidRPr="002E53C4" w:rsidRDefault="002E53C4" w:rsidP="002E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2E53C4">
              <w:rPr>
                <w:color w:val="000000" w:themeColor="text1"/>
                <w:sz w:val="20"/>
                <w:szCs w:val="20"/>
              </w:rPr>
              <w:t>4.</w:t>
            </w:r>
            <w:r w:rsidRPr="002E53C4">
              <w:rPr>
                <w:color w:val="000000" w:themeColor="text1"/>
                <w:sz w:val="20"/>
                <w:szCs w:val="20"/>
              </w:rPr>
              <w:tab/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Омарова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Б.Ә.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-полиграфия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шығындарын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есептеу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тәсілдері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>, «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баспасы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, 22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б.т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., 2015 ж. </w:t>
            </w:r>
          </w:p>
          <w:p w14:paraId="6AC2CCD8" w14:textId="77777777" w:rsidR="002E53C4" w:rsidRPr="002E53C4" w:rsidRDefault="002E53C4" w:rsidP="002E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E53C4">
              <w:rPr>
                <w:color w:val="000000" w:themeColor="text1"/>
                <w:sz w:val="20"/>
                <w:szCs w:val="20"/>
              </w:rPr>
              <w:t>Онлайнда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: 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Қосалқы</w:t>
            </w:r>
            <w:proofErr w:type="spellEnd"/>
            <w:proofErr w:type="gram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теориялық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материалдар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үй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тапсырмаларын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орындауға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берілетін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материалдарды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univer.kaznu.kz.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сайтындағы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ПОӘК-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нен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алып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қолдануға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>.</w:t>
            </w:r>
          </w:p>
          <w:p w14:paraId="4660645C" w14:textId="77777777" w:rsidR="00D2720E" w:rsidRPr="00D2720E" w:rsidRDefault="002E53C4" w:rsidP="00D2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оқытуға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арналған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материалдар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саласына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53C4">
              <w:rPr>
                <w:color w:val="000000" w:themeColor="text1"/>
                <w:sz w:val="20"/>
                <w:szCs w:val="20"/>
              </w:rPr>
              <w:t>білікті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мамандарды</w:t>
            </w:r>
            <w:proofErr w:type="spellEnd"/>
            <w:proofErr w:type="gram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даярлау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қажетті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болатын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мәліметтермен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қамтылған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Бұл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курсты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оқытуда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көлемді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теориялық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53C4">
              <w:rPr>
                <w:color w:val="000000" w:themeColor="text1"/>
                <w:sz w:val="20"/>
                <w:szCs w:val="20"/>
              </w:rPr>
              <w:t>материалдармен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қатар</w:t>
            </w:r>
            <w:proofErr w:type="spellEnd"/>
            <w:proofErr w:type="gram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ауқымды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видеоматериалдар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құралдары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оқулықтар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арнайы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презентациялар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қолданылады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Үйге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берілген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тапсырмалар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теориялық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материалдарды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практика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жүзінде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іске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53C4">
              <w:rPr>
                <w:color w:val="000000" w:themeColor="text1"/>
                <w:sz w:val="20"/>
                <w:szCs w:val="20"/>
              </w:rPr>
              <w:t>асыруға</w:t>
            </w:r>
            <w:proofErr w:type="spellEnd"/>
            <w:r w:rsidRPr="002E53C4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E53C4">
              <w:rPr>
                <w:color w:val="000000" w:themeColor="text1"/>
                <w:sz w:val="20"/>
                <w:szCs w:val="20"/>
              </w:rPr>
              <w:t>мүмкіндік</w:t>
            </w:r>
            <w:proofErr w:type="spellEnd"/>
            <w:proofErr w:type="gramEnd"/>
            <w:r w:rsidRPr="002E53C4">
              <w:rPr>
                <w:color w:val="000000" w:themeColor="text1"/>
                <w:sz w:val="20"/>
                <w:szCs w:val="20"/>
              </w:rPr>
              <w:t xml:space="preserve"> береді</w:t>
            </w:r>
            <w:r w:rsidR="00D2720E" w:rsidRPr="00D2720E">
              <w:rPr>
                <w:color w:val="000000" w:themeColor="text1"/>
                <w:sz w:val="20"/>
                <w:szCs w:val="20"/>
              </w:rPr>
              <w:t xml:space="preserve">1Д. </w:t>
            </w:r>
            <w:proofErr w:type="spellStart"/>
            <w:r w:rsidR="00D2720E" w:rsidRPr="00D2720E">
              <w:rPr>
                <w:color w:val="000000" w:themeColor="text1"/>
                <w:sz w:val="20"/>
                <w:szCs w:val="20"/>
              </w:rPr>
              <w:t>Түрлі</w:t>
            </w:r>
            <w:proofErr w:type="spellEnd"/>
            <w:r w:rsidR="00D2720E" w:rsidRPr="00D272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720E" w:rsidRPr="00D2720E">
              <w:rPr>
                <w:color w:val="000000" w:themeColor="text1"/>
                <w:sz w:val="20"/>
                <w:szCs w:val="20"/>
              </w:rPr>
              <w:t>түсті</w:t>
            </w:r>
            <w:proofErr w:type="spellEnd"/>
            <w:r w:rsidR="00D2720E" w:rsidRPr="00D2720E">
              <w:rPr>
                <w:color w:val="000000" w:themeColor="text1"/>
                <w:sz w:val="20"/>
                <w:szCs w:val="20"/>
              </w:rPr>
              <w:t xml:space="preserve"> графика,</w:t>
            </w:r>
          </w:p>
          <w:p w14:paraId="7AF6F22A" w14:textId="77777777" w:rsidR="00D2720E" w:rsidRPr="00D2720E" w:rsidRDefault="00D2720E" w:rsidP="00D2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2720E">
              <w:rPr>
                <w:color w:val="000000" w:themeColor="text1"/>
                <w:sz w:val="20"/>
                <w:szCs w:val="20"/>
              </w:rPr>
              <w:t>ережелер</w:t>
            </w:r>
            <w:proofErr w:type="spellEnd"/>
            <w:r w:rsidRPr="00D2720E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D2720E">
              <w:rPr>
                <w:color w:val="000000" w:themeColor="text1"/>
                <w:sz w:val="20"/>
                <w:szCs w:val="20"/>
              </w:rPr>
              <w:t>құралдар</w:t>
            </w:r>
            <w:proofErr w:type="spellEnd"/>
          </w:p>
          <w:p w14:paraId="515DC481" w14:textId="35920711" w:rsidR="003338F6" w:rsidRPr="002E53C4" w:rsidRDefault="00D2720E" w:rsidP="00D27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2720E">
              <w:rPr>
                <w:color w:val="000000" w:themeColor="text1"/>
                <w:sz w:val="20"/>
                <w:szCs w:val="20"/>
              </w:rPr>
              <w:t>жобалау</w:t>
            </w:r>
            <w:proofErr w:type="spellEnd"/>
            <w:r w:rsidRPr="00D2720E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r w:rsidR="003338F6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14:paraId="15486075" w14:textId="77777777"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5EF2BCD3" w14:textId="6B125EF8" w:rsidR="006B0704" w:rsidRPr="006B0704" w:rsidRDefault="003338F6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6B0704">
              <w:t xml:space="preserve"> </w:t>
            </w:r>
            <w:r w:rsidR="006B0704" w:rsidRPr="006B0704">
              <w:rPr>
                <w:color w:val="000000" w:themeColor="text1"/>
                <w:sz w:val="20"/>
                <w:szCs w:val="20"/>
                <w:lang w:val="kk-KZ"/>
              </w:rPr>
              <w:t>Интернет-ресурсы:</w:t>
            </w:r>
          </w:p>
          <w:p w14:paraId="2142C34B" w14:textId="77777777" w:rsidR="006B0704" w:rsidRPr="006B0704" w:rsidRDefault="006B0704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B0704">
              <w:rPr>
                <w:color w:val="000000" w:themeColor="text1"/>
                <w:sz w:val="20"/>
                <w:szCs w:val="20"/>
                <w:lang w:val="kk-KZ"/>
              </w:rPr>
              <w:t>1. Наука и методология науки дизайна (Основные области теоретического</w:t>
            </w:r>
          </w:p>
          <w:p w14:paraId="194AE984" w14:textId="77777777" w:rsidR="006B0704" w:rsidRPr="006B0704" w:rsidRDefault="006B0704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B0704">
              <w:rPr>
                <w:color w:val="000000" w:themeColor="text1"/>
                <w:sz w:val="20"/>
                <w:szCs w:val="20"/>
                <w:lang w:val="kk-KZ"/>
              </w:rPr>
              <w:t>исследования дизайна) http://www.fondgp.ru/gp/biblio/rus/58</w:t>
            </w:r>
          </w:p>
          <w:p w14:paraId="69ED3B8D" w14:textId="77777777" w:rsidR="006B0704" w:rsidRPr="006B0704" w:rsidRDefault="006B0704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B0704">
              <w:rPr>
                <w:color w:val="000000" w:themeColor="text1"/>
                <w:sz w:val="20"/>
                <w:szCs w:val="20"/>
                <w:lang w:val="kk-KZ"/>
              </w:rPr>
              <w:t>2. Овчинникова Р.Ю. Методологические основы дизайн-исследования</w:t>
            </w:r>
          </w:p>
          <w:p w14:paraId="4D127ED1" w14:textId="77777777" w:rsidR="006B0704" w:rsidRPr="006B0704" w:rsidRDefault="006B0704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B0704">
              <w:rPr>
                <w:color w:val="000000" w:themeColor="text1"/>
                <w:sz w:val="20"/>
                <w:szCs w:val="20"/>
                <w:lang w:val="kk-KZ"/>
              </w:rPr>
              <w:t>http://cyberleninka.ru/article/n/metodologicheskie-osnovy-dizayn-issledovaniya</w:t>
            </w:r>
          </w:p>
          <w:p w14:paraId="5997F5A9" w14:textId="77777777" w:rsidR="006B0704" w:rsidRPr="006B0704" w:rsidRDefault="006B0704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B0704">
              <w:rPr>
                <w:color w:val="000000" w:themeColor="text1"/>
                <w:sz w:val="20"/>
                <w:szCs w:val="20"/>
                <w:lang w:val="kk-KZ"/>
              </w:rPr>
              <w:t>3. Власова И.М., Бердник Т.О. Универсальные методы в дизайн-образовании</w:t>
            </w:r>
          </w:p>
          <w:p w14:paraId="35B83727" w14:textId="77777777" w:rsidR="006B0704" w:rsidRPr="006B0704" w:rsidRDefault="006B0704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B0704">
              <w:rPr>
                <w:color w:val="000000" w:themeColor="text1"/>
                <w:sz w:val="20"/>
                <w:szCs w:val="20"/>
                <w:lang w:val="kk-KZ"/>
              </w:rPr>
              <w:t>// Современные проблемы науки и образования. – 2014. – № 6.; URL:</w:t>
            </w:r>
          </w:p>
          <w:p w14:paraId="14A928F2" w14:textId="77289613" w:rsidR="003338F6" w:rsidRPr="00920D39" w:rsidRDefault="006B0704" w:rsidP="006B0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B0704">
              <w:rPr>
                <w:color w:val="000000" w:themeColor="text1"/>
                <w:sz w:val="20"/>
                <w:szCs w:val="20"/>
                <w:lang w:val="kk-KZ"/>
              </w:rPr>
              <w:t>https://www.science-education.ru/ru/article/view?id=16212</w:t>
            </w:r>
          </w:p>
          <w:p w14:paraId="3894877C" w14:textId="30904EAB"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69CA1294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07560A" w14:paraId="72B8CC2C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AE75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6730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517F8E7A" w14:textId="77777777" w:rsidR="00594DE6" w:rsidRPr="00EC301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589C9B2" w14:textId="77777777" w:rsidR="00F32838" w:rsidRPr="000F5717" w:rsidRDefault="00F32838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EC3017">
              <w:rPr>
                <w:color w:val="FF0000"/>
                <w:sz w:val="20"/>
                <w:szCs w:val="20"/>
                <w:lang w:val="kk-KZ"/>
              </w:rPr>
              <w:t>ЖООК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EC3017">
              <w:rPr>
                <w:color w:val="FF0000"/>
                <w:sz w:val="20"/>
                <w:szCs w:val="20"/>
                <w:lang w:val="kk-KZ"/>
              </w:rPr>
              <w:t>у қажет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)</w:t>
            </w:r>
            <w:r w:rsid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320B704E" w14:textId="77777777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  <w:r w:rsidR="00EC3017"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="000F5717"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BE0347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634A2BD9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F8103AB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37676D0" w14:textId="77777777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6E5F9A66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A02F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9A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48EE05C1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64B31A5D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46073D6C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1ECC37B2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4D66A7C2" w14:textId="77777777" w:rsidTr="00086EED">
        <w:tc>
          <w:tcPr>
            <w:tcW w:w="971" w:type="dxa"/>
          </w:tcPr>
          <w:p w14:paraId="1B816AE1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4EEDEA97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184D8D2E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722DEDE2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670BDE93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14:paraId="6A5047E2" w14:textId="77777777" w:rsidTr="00086EED">
        <w:tc>
          <w:tcPr>
            <w:tcW w:w="10225" w:type="dxa"/>
            <w:gridSpan w:val="4"/>
          </w:tcPr>
          <w:p w14:paraId="763EAF11" w14:textId="77777777"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C4480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proofErr w:type="gramEnd"/>
          </w:p>
          <w:p w14:paraId="5DCF071A" w14:textId="77777777"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color w:val="FF0000"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DD4C83" w14:paraId="2B5A946F" w14:textId="77777777" w:rsidTr="00086EED">
        <w:tc>
          <w:tcPr>
            <w:tcW w:w="971" w:type="dxa"/>
            <w:vMerge w:val="restart"/>
          </w:tcPr>
          <w:p w14:paraId="24E2A855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66088B1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068B089" w14:textId="00EC5E70" w:rsidR="00DD4C83" w:rsidRDefault="004C4480" w:rsidP="00712E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  <w:r w:rsidR="00D2720E" w:rsidRPr="00D2720E">
              <w:rPr>
                <w:color w:val="FF0000"/>
                <w:sz w:val="20"/>
                <w:szCs w:val="20"/>
              </w:rPr>
              <w:t>1Д.,</w:t>
            </w:r>
            <w:r w:rsidR="00A644A3">
              <w:t xml:space="preserve"> </w:t>
            </w:r>
            <w:proofErr w:type="spellStart"/>
            <w:r w:rsidR="00A644A3" w:rsidRPr="00A644A3">
              <w:rPr>
                <w:color w:val="FF0000"/>
                <w:sz w:val="20"/>
                <w:szCs w:val="20"/>
              </w:rPr>
              <w:t>Қазіргі</w:t>
            </w:r>
            <w:proofErr w:type="spellEnd"/>
            <w:r w:rsidR="00A644A3" w:rsidRPr="00A644A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644A3" w:rsidRPr="00A644A3">
              <w:rPr>
                <w:color w:val="FF0000"/>
                <w:sz w:val="20"/>
                <w:szCs w:val="20"/>
              </w:rPr>
              <w:t>қоғамдағы</w:t>
            </w:r>
            <w:proofErr w:type="spellEnd"/>
            <w:r w:rsidR="00A644A3" w:rsidRPr="00A644A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644A3" w:rsidRPr="00A644A3">
              <w:rPr>
                <w:color w:val="FF0000"/>
                <w:sz w:val="20"/>
                <w:szCs w:val="20"/>
              </w:rPr>
              <w:t>ғылым</w:t>
            </w:r>
            <w:proofErr w:type="spellEnd"/>
            <w:r w:rsidR="00712E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2720E" w:rsidRPr="00D2720E">
              <w:rPr>
                <w:color w:val="FF0000"/>
                <w:sz w:val="20"/>
                <w:szCs w:val="20"/>
              </w:rPr>
              <w:t>ережелер</w:t>
            </w:r>
            <w:proofErr w:type="spellEnd"/>
            <w:r w:rsidR="00D2720E" w:rsidRPr="00D2720E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="00D2720E" w:rsidRPr="00D2720E">
              <w:rPr>
                <w:color w:val="FF0000"/>
                <w:sz w:val="20"/>
                <w:szCs w:val="20"/>
              </w:rPr>
              <w:t>құралдар</w:t>
            </w:r>
            <w:proofErr w:type="spellEnd"/>
            <w:r w:rsidR="00712E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="00D2720E" w:rsidRPr="00D2720E">
              <w:rPr>
                <w:color w:val="FF0000"/>
                <w:sz w:val="20"/>
                <w:szCs w:val="20"/>
              </w:rPr>
              <w:t>жобалау</w:t>
            </w:r>
            <w:proofErr w:type="spellEnd"/>
          </w:p>
        </w:tc>
        <w:tc>
          <w:tcPr>
            <w:tcW w:w="850" w:type="dxa"/>
          </w:tcPr>
          <w:p w14:paraId="2B49677D" w14:textId="2C761BFC" w:rsidR="00DD4C83" w:rsidRDefault="00D2720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13F99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137B460" w14:textId="77777777" w:rsidTr="00086EED">
        <w:tc>
          <w:tcPr>
            <w:tcW w:w="971" w:type="dxa"/>
            <w:vMerge/>
          </w:tcPr>
          <w:p w14:paraId="4CFD2EDB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AAF900" w14:textId="77777777" w:rsidR="00786789" w:rsidRPr="00786789" w:rsidRDefault="00DD4C83" w:rsidP="007867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4C4480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Pr="00FD34D0">
              <w:rPr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sz w:val="20"/>
                <w:szCs w:val="20"/>
              </w:rPr>
              <w:t>Жұмыстың</w:t>
            </w:r>
            <w:proofErr w:type="spellEnd"/>
            <w:r w:rsidR="00786789" w:rsidRPr="00786789">
              <w:rPr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sz w:val="20"/>
                <w:szCs w:val="20"/>
              </w:rPr>
              <w:t>мақсаты</w:t>
            </w:r>
            <w:proofErr w:type="spellEnd"/>
            <w:r w:rsidR="00786789" w:rsidRPr="00786789">
              <w:rPr>
                <w:sz w:val="20"/>
                <w:szCs w:val="20"/>
              </w:rPr>
              <w:t xml:space="preserve">: </w:t>
            </w:r>
            <w:proofErr w:type="spellStart"/>
            <w:r w:rsidR="00786789" w:rsidRPr="00786789">
              <w:rPr>
                <w:sz w:val="20"/>
                <w:szCs w:val="20"/>
              </w:rPr>
              <w:t>Қазіргі</w:t>
            </w:r>
            <w:proofErr w:type="spellEnd"/>
            <w:r w:rsidR="00786789" w:rsidRPr="00786789">
              <w:rPr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sz w:val="20"/>
                <w:szCs w:val="20"/>
              </w:rPr>
              <w:t>қоғамдағы</w:t>
            </w:r>
            <w:proofErr w:type="spellEnd"/>
            <w:r w:rsidR="00786789" w:rsidRPr="00786789">
              <w:rPr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sz w:val="20"/>
                <w:szCs w:val="20"/>
              </w:rPr>
              <w:t>ғылымның</w:t>
            </w:r>
            <w:proofErr w:type="spellEnd"/>
            <w:r w:rsidR="00786789" w:rsidRPr="00786789">
              <w:rPr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sz w:val="20"/>
                <w:szCs w:val="20"/>
              </w:rPr>
              <w:t>мәнін</w:t>
            </w:r>
            <w:proofErr w:type="spellEnd"/>
            <w:r w:rsidR="00786789" w:rsidRPr="00786789">
              <w:rPr>
                <w:sz w:val="20"/>
                <w:szCs w:val="20"/>
              </w:rPr>
              <w:t xml:space="preserve">, </w:t>
            </w:r>
            <w:proofErr w:type="spellStart"/>
            <w:r w:rsidR="00786789" w:rsidRPr="00786789">
              <w:rPr>
                <w:sz w:val="20"/>
                <w:szCs w:val="20"/>
              </w:rPr>
              <w:t>рөлін</w:t>
            </w:r>
            <w:proofErr w:type="spellEnd"/>
            <w:r w:rsidR="00786789" w:rsidRPr="00786789">
              <w:rPr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sz w:val="20"/>
                <w:szCs w:val="20"/>
              </w:rPr>
              <w:t>анықтау</w:t>
            </w:r>
            <w:proofErr w:type="spellEnd"/>
          </w:p>
          <w:p w14:paraId="281F49BF" w14:textId="77777777" w:rsidR="00786789" w:rsidRPr="00786789" w:rsidRDefault="00786789" w:rsidP="007867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786789">
              <w:rPr>
                <w:sz w:val="20"/>
                <w:szCs w:val="20"/>
              </w:rPr>
              <w:t>жобалауды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дамытуда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ғылым</w:t>
            </w:r>
            <w:proofErr w:type="spellEnd"/>
            <w:r w:rsidRPr="00786789">
              <w:rPr>
                <w:sz w:val="20"/>
                <w:szCs w:val="20"/>
              </w:rPr>
              <w:t xml:space="preserve">, </w:t>
            </w:r>
            <w:proofErr w:type="spellStart"/>
            <w:r w:rsidRPr="00786789">
              <w:rPr>
                <w:sz w:val="20"/>
                <w:szCs w:val="20"/>
              </w:rPr>
              <w:t>процесте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алған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білімдерін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бекіту</w:t>
            </w:r>
            <w:proofErr w:type="spellEnd"/>
          </w:p>
          <w:p w14:paraId="27FB5ACE" w14:textId="535CE892" w:rsidR="00DD4C83" w:rsidRDefault="00786789" w:rsidP="007867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786789">
              <w:rPr>
                <w:sz w:val="20"/>
                <w:szCs w:val="20"/>
              </w:rPr>
              <w:t>әдебиетті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өз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бетінше</w:t>
            </w:r>
            <w:proofErr w:type="spellEnd"/>
            <w:r w:rsidRPr="00786789">
              <w:rPr>
                <w:sz w:val="20"/>
                <w:szCs w:val="20"/>
              </w:rPr>
              <w:t xml:space="preserve"> </w:t>
            </w:r>
            <w:proofErr w:type="spellStart"/>
            <w:r w:rsidRPr="00786789">
              <w:rPr>
                <w:sz w:val="20"/>
                <w:szCs w:val="20"/>
              </w:rPr>
              <w:t>оқу</w:t>
            </w:r>
            <w:proofErr w:type="spellEnd"/>
            <w:r w:rsidRPr="00786789">
              <w:rPr>
                <w:sz w:val="20"/>
                <w:szCs w:val="20"/>
              </w:rPr>
              <w:t>.</w:t>
            </w:r>
          </w:p>
          <w:p w14:paraId="70D7631B" w14:textId="77777777" w:rsidR="00C74AD4" w:rsidRPr="00C74AD4" w:rsidRDefault="00C74AD4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C74AD4">
              <w:rPr>
                <w:color w:val="FF0000"/>
                <w:sz w:val="20"/>
                <w:szCs w:val="20"/>
              </w:rPr>
              <w:t>Е</w:t>
            </w:r>
            <w:r>
              <w:rPr>
                <w:color w:val="FF0000"/>
                <w:sz w:val="20"/>
                <w:szCs w:val="20"/>
              </w:rPr>
              <w:t>скерту</w:t>
            </w:r>
            <w:proofErr w:type="spellEnd"/>
            <w:r>
              <w:rPr>
                <w:color w:val="FF0000"/>
                <w:sz w:val="20"/>
                <w:szCs w:val="20"/>
              </w:rPr>
              <w:t>***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алушылардың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білімін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бағалау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иллабусты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411D0">
              <w:rPr>
                <w:color w:val="FF0000"/>
                <w:sz w:val="20"/>
                <w:szCs w:val="20"/>
              </w:rPr>
              <w:t>құрастырушылардың</w:t>
            </w:r>
            <w:proofErr w:type="spellEnd"/>
            <w:r w:rsidR="00D411D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шешімі</w:t>
            </w:r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4AD4">
              <w:rPr>
                <w:color w:val="FF0000"/>
                <w:sz w:val="20"/>
                <w:szCs w:val="20"/>
              </w:rPr>
              <w:t>бойынша</w:t>
            </w:r>
            <w:proofErr w:type="spellEnd"/>
            <w:r w:rsidRPr="00C74A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қойылады</w:t>
            </w:r>
            <w:r w:rsidRPr="00C74AD4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201ED96" w14:textId="4A1C5D66" w:rsidR="00DD4C83" w:rsidRPr="006422ED" w:rsidRDefault="00D2720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F0440D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F19E9CD" w14:textId="77777777" w:rsidTr="00086EED">
        <w:tc>
          <w:tcPr>
            <w:tcW w:w="971" w:type="dxa"/>
            <w:vMerge/>
          </w:tcPr>
          <w:p w14:paraId="210F728F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AAADD1" w14:textId="77777777" w:rsidR="00DD4C83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76DB0AE8" w14:textId="28050379" w:rsidR="00DD4C83" w:rsidRPr="006422ED" w:rsidRDefault="00D2720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3E5A45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2F000F51" w14:textId="77777777" w:rsidTr="00086EED">
        <w:tc>
          <w:tcPr>
            <w:tcW w:w="971" w:type="dxa"/>
            <w:vMerge w:val="restart"/>
          </w:tcPr>
          <w:p w14:paraId="702B240D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2130AF9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F98BCDC" w14:textId="1D75D0B3"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86789"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Тақырып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2.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білімнің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құрылымы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мен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формалары</w:t>
            </w:r>
            <w:proofErr w:type="spellEnd"/>
          </w:p>
        </w:tc>
        <w:tc>
          <w:tcPr>
            <w:tcW w:w="850" w:type="dxa"/>
          </w:tcPr>
          <w:p w14:paraId="51922BEC" w14:textId="3D37FD81" w:rsidR="00DD4C83" w:rsidRPr="006422ED" w:rsidRDefault="00D2720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ABDB1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3670249B" w14:textId="77777777" w:rsidTr="00086EED">
        <w:tc>
          <w:tcPr>
            <w:tcW w:w="971" w:type="dxa"/>
            <w:vMerge/>
          </w:tcPr>
          <w:p w14:paraId="30585EE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3CD061" w14:textId="696CF8FB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74AD4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C74AD4">
              <w:rPr>
                <w:color w:val="FF0000"/>
                <w:sz w:val="20"/>
                <w:szCs w:val="20"/>
              </w:rPr>
              <w:t>…</w:t>
            </w:r>
            <w:r w:rsidR="00786789"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Жобалауды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дамытудағы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зерттеулердің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рөлі</w:t>
            </w:r>
            <w:proofErr w:type="spellEnd"/>
          </w:p>
        </w:tc>
        <w:tc>
          <w:tcPr>
            <w:tcW w:w="850" w:type="dxa"/>
          </w:tcPr>
          <w:p w14:paraId="3D12EFA2" w14:textId="636308FB" w:rsidR="00DD4C83" w:rsidRPr="006422ED" w:rsidRDefault="00D2720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A7FDDE4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76B03795" w14:textId="77777777" w:rsidTr="00086EED">
        <w:tc>
          <w:tcPr>
            <w:tcW w:w="971" w:type="dxa"/>
            <w:vMerge/>
          </w:tcPr>
          <w:p w14:paraId="073931AB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972140" w14:textId="6853770A" w:rsidR="00786789" w:rsidRPr="00786789" w:rsidRDefault="00C74AD4" w:rsidP="00786789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786789"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Теориялық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танымның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формалары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786789" w:rsidRPr="00786789">
              <w:rPr>
                <w:color w:val="FF0000"/>
                <w:sz w:val="20"/>
                <w:szCs w:val="20"/>
              </w:rPr>
              <w:t>мәселе</w:t>
            </w:r>
            <w:proofErr w:type="spellEnd"/>
            <w:r w:rsidR="00786789" w:rsidRPr="00786789">
              <w:rPr>
                <w:color w:val="FF0000"/>
                <w:sz w:val="20"/>
                <w:szCs w:val="20"/>
              </w:rPr>
              <w:t>, идея, гипотеза,</w:t>
            </w:r>
          </w:p>
          <w:p w14:paraId="38331B0E" w14:textId="4BE34178" w:rsidR="00DD4C83" w:rsidRDefault="00786789" w:rsidP="0078678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786789">
              <w:rPr>
                <w:color w:val="FF0000"/>
                <w:sz w:val="20"/>
                <w:szCs w:val="20"/>
              </w:rPr>
              <w:t>заң</w:t>
            </w:r>
            <w:proofErr w:type="spellEnd"/>
            <w:r w:rsidRPr="00786789">
              <w:rPr>
                <w:color w:val="FF0000"/>
                <w:sz w:val="20"/>
                <w:szCs w:val="20"/>
              </w:rPr>
              <w:t>, теория</w:t>
            </w:r>
          </w:p>
        </w:tc>
        <w:tc>
          <w:tcPr>
            <w:tcW w:w="850" w:type="dxa"/>
          </w:tcPr>
          <w:p w14:paraId="1BA1A8D4" w14:textId="3CD82F37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D67E1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07560A" w14:paraId="73AAFC9C" w14:textId="77777777" w:rsidTr="00086EED">
        <w:tc>
          <w:tcPr>
            <w:tcW w:w="971" w:type="dxa"/>
            <w:vMerge/>
          </w:tcPr>
          <w:p w14:paraId="6151394D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A0EA9C" w14:textId="77777777" w:rsidR="00F9464D" w:rsidRPr="00F9464D" w:rsidRDefault="009663A0" w:rsidP="00F9464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СӨЖ </w:t>
            </w:r>
            <w:r w:rsidR="007F6A9D" w:rsidRPr="007F6A9D">
              <w:rPr>
                <w:color w:val="FF0000"/>
                <w:sz w:val="20"/>
                <w:szCs w:val="20"/>
                <w:lang w:val="kk-KZ"/>
              </w:rPr>
              <w:t xml:space="preserve">1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орындау бойынша кеңес беру. Тақырып:  </w:t>
            </w:r>
            <w:r w:rsidR="00F9464D" w:rsidRPr="00F9464D">
              <w:rPr>
                <w:color w:val="FF0000"/>
                <w:sz w:val="20"/>
                <w:szCs w:val="20"/>
                <w:lang w:val="kk-KZ"/>
              </w:rPr>
              <w:t>Ғылым танымдық әрекеттің бір түрі ретінде, әлеуметтік институт және</w:t>
            </w:r>
          </w:p>
          <w:p w14:paraId="041027A7" w14:textId="57552D13" w:rsidR="007F6A9D" w:rsidRPr="007F6A9D" w:rsidRDefault="00F9464D" w:rsidP="00F9464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9464D">
              <w:rPr>
                <w:color w:val="FF0000"/>
                <w:sz w:val="20"/>
                <w:szCs w:val="20"/>
                <w:lang w:val="kk-KZ"/>
              </w:rPr>
              <w:t>мәдениеттің ерекше саласы</w:t>
            </w:r>
          </w:p>
          <w:p w14:paraId="7ACDDBA0" w14:textId="77777777" w:rsidR="00DD4C83" w:rsidRPr="00B04479" w:rsidRDefault="00DD4C83" w:rsidP="00086EE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66F7E8A" w14:textId="77777777" w:rsidR="00DD4C83" w:rsidRDefault="007F6A9D" w:rsidP="00086EED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val="kk-KZ"/>
              </w:rPr>
              <w:t>Ескерту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>: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(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>С</w:t>
            </w:r>
            <w:r>
              <w:rPr>
                <w:color w:val="FF0000"/>
                <w:sz w:val="20"/>
                <w:szCs w:val="20"/>
                <w:lang w:val="kk-KZ"/>
              </w:rPr>
              <w:t>ӨЖ</w:t>
            </w:r>
            <w:r w:rsidR="00DD4C83" w:rsidRPr="00EE394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(2-5</w:t>
            </w:r>
            <w:r w:rsidR="00DD4C83" w:rsidRPr="00EE3941">
              <w:rPr>
                <w:color w:val="FF0000"/>
                <w:sz w:val="20"/>
                <w:szCs w:val="20"/>
                <w:u w:val="single"/>
                <w:lang w:val="kk-KZ"/>
              </w:rPr>
              <w:t>)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,</w:t>
            </w:r>
            <w:r w:rsidR="00DD4C83" w:rsidRPr="00AC0B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СОӨЖ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4C83" w:rsidRPr="00AC0B9C">
              <w:rPr>
                <w:color w:val="FF0000"/>
                <w:sz w:val="20"/>
                <w:szCs w:val="20"/>
                <w:u w:val="single"/>
                <w:lang w:val="kk-KZ"/>
              </w:rPr>
              <w:t>(6-7)</w:t>
            </w:r>
          </w:p>
          <w:p w14:paraId="3E563FE3" w14:textId="77777777" w:rsidR="007F6A9D" w:rsidRPr="00EE3941" w:rsidRDefault="007F6A9D" w:rsidP="00086E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  <w:p w14:paraId="0DDDB372" w14:textId="77777777"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EE3941">
              <w:rPr>
                <w:color w:val="FF0000"/>
                <w:sz w:val="20"/>
                <w:szCs w:val="20"/>
                <w:lang w:val="kk-KZ"/>
              </w:rPr>
              <w:t>Білім алушылардың өзіндік жұмысы</w:t>
            </w:r>
            <w:r>
              <w:rPr>
                <w:color w:val="FF0000"/>
                <w:sz w:val="20"/>
                <w:szCs w:val="20"/>
                <w:lang w:val="kk-KZ"/>
              </w:rPr>
              <w:t>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(СӨЖ, коллоквиум және т.б.)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бағалануы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жалпы балл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жиынтығының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 xml:space="preserve"> 55-60% </w:t>
            </w:r>
            <w:r>
              <w:rPr>
                <w:color w:val="FF0000"/>
                <w:sz w:val="20"/>
                <w:szCs w:val="20"/>
                <w:lang w:val="kk-KZ"/>
              </w:rPr>
              <w:t>құрайды</w:t>
            </w:r>
            <w:r w:rsidRPr="00EE3941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D39D6F0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EF76357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14:paraId="00921141" w14:textId="77777777" w:rsidTr="00086EED">
        <w:tc>
          <w:tcPr>
            <w:tcW w:w="971" w:type="dxa"/>
            <w:vMerge w:val="restart"/>
          </w:tcPr>
          <w:p w14:paraId="01A9DE31" w14:textId="77777777"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CBDB878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55AB60D" w14:textId="00966947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  <w:r w:rsidR="00F9464D">
              <w:t xml:space="preserve"> </w:t>
            </w:r>
            <w:r w:rsidR="00F9464D" w:rsidRPr="00F9464D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зерттеу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850" w:type="dxa"/>
          </w:tcPr>
          <w:p w14:paraId="4406E9AA" w14:textId="4C981F35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3EE98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8C9DD32" w14:textId="77777777" w:rsidTr="00086EED">
        <w:tc>
          <w:tcPr>
            <w:tcW w:w="971" w:type="dxa"/>
            <w:vMerge/>
          </w:tcPr>
          <w:p w14:paraId="7EAC8DFA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CFA5D6" w14:textId="52DE2EE6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F9464D"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зерттеудің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түсінігі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және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түрлері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19C50F" w14:textId="02F20003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8A97A6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566726C6" w14:textId="77777777" w:rsidTr="00086EED">
        <w:tc>
          <w:tcPr>
            <w:tcW w:w="971" w:type="dxa"/>
            <w:vMerge/>
          </w:tcPr>
          <w:p w14:paraId="633792D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092D7A" w14:textId="2DBB99EE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  <w:r w:rsidR="00706B30"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зерттеу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әдістерінің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классификациясы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228654" w14:textId="18F718B5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C87F24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13659451" w14:textId="77777777" w:rsidTr="00086EED">
        <w:tc>
          <w:tcPr>
            <w:tcW w:w="971" w:type="dxa"/>
            <w:vMerge/>
          </w:tcPr>
          <w:p w14:paraId="4E47599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4DB92A9" w14:textId="02CF7179" w:rsidR="00706B30" w:rsidRPr="00706B30" w:rsidRDefault="007F6A9D" w:rsidP="00706B3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>
              <w:rPr>
                <w:b/>
                <w:sz w:val="20"/>
                <w:szCs w:val="20"/>
              </w:rPr>
              <w:t xml:space="preserve">. 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="00DD4C83">
              <w:rPr>
                <w:color w:val="FF0000"/>
                <w:sz w:val="20"/>
                <w:szCs w:val="20"/>
              </w:rPr>
              <w:t>.</w:t>
            </w:r>
            <w:r w:rsidR="00706B30"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Жұмыстың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мақсаты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зерттеудің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жалпы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әдістерінің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құндылығын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анықтау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>,</w:t>
            </w:r>
          </w:p>
          <w:p w14:paraId="2696640B" w14:textId="77777777" w:rsidR="00706B30" w:rsidRPr="00706B30" w:rsidRDefault="00706B30" w:rsidP="00706B3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06B30">
              <w:rPr>
                <w:color w:val="FF0000"/>
                <w:sz w:val="20"/>
                <w:szCs w:val="20"/>
              </w:rPr>
              <w:t>олардың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дизайн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және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өнер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тарихы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саласында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қолданылуы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білімдерін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бекіту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>,</w:t>
            </w:r>
          </w:p>
          <w:p w14:paraId="5800C470" w14:textId="7288BD34" w:rsidR="00F9464D" w:rsidRPr="00F9464D" w:rsidRDefault="00706B30" w:rsidP="00706B3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706B30">
              <w:rPr>
                <w:color w:val="FF0000"/>
                <w:sz w:val="20"/>
                <w:szCs w:val="20"/>
              </w:rPr>
              <w:t>әдебиетті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өз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бетінше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оқу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барысында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6B30">
              <w:rPr>
                <w:color w:val="FF0000"/>
                <w:sz w:val="20"/>
                <w:szCs w:val="20"/>
              </w:rPr>
              <w:t>алынған</w:t>
            </w:r>
            <w:proofErr w:type="spellEnd"/>
            <w:r w:rsidRPr="00706B30">
              <w:rPr>
                <w:color w:val="FF0000"/>
                <w:sz w:val="20"/>
                <w:szCs w:val="20"/>
              </w:rPr>
              <w:t>.</w:t>
            </w:r>
            <w:r w:rsidR="00F9464D"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Жұмыстың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мақсаты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негізгі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әдістемелік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принциптерді</w:t>
            </w:r>
            <w:proofErr w:type="spellEnd"/>
            <w:r w:rsidR="00F9464D"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9464D" w:rsidRPr="00F9464D">
              <w:rPr>
                <w:color w:val="FF0000"/>
                <w:sz w:val="20"/>
                <w:szCs w:val="20"/>
              </w:rPr>
              <w:t>анықтау</w:t>
            </w:r>
            <w:proofErr w:type="spellEnd"/>
          </w:p>
          <w:p w14:paraId="307CDE05" w14:textId="77777777" w:rsidR="00F9464D" w:rsidRPr="00F9464D" w:rsidRDefault="00F9464D" w:rsidP="00F9464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9464D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білімдерін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қалыптастыру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барысында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алған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білімдерін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бекіту</w:t>
            </w:r>
            <w:proofErr w:type="spellEnd"/>
          </w:p>
          <w:p w14:paraId="2245B427" w14:textId="70B031D2" w:rsidR="00DD4C83" w:rsidRPr="00F9464D" w:rsidRDefault="00F9464D" w:rsidP="00F94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F9464D">
              <w:rPr>
                <w:color w:val="FF0000"/>
                <w:sz w:val="20"/>
                <w:szCs w:val="20"/>
              </w:rPr>
              <w:t>әдебиетті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өз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бетінше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64D">
              <w:rPr>
                <w:color w:val="FF0000"/>
                <w:sz w:val="20"/>
                <w:szCs w:val="20"/>
              </w:rPr>
              <w:t>оқу</w:t>
            </w:r>
            <w:proofErr w:type="spellEnd"/>
            <w:r w:rsidRPr="00F9464D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Жазбаша </w:t>
            </w:r>
          </w:p>
        </w:tc>
        <w:tc>
          <w:tcPr>
            <w:tcW w:w="850" w:type="dxa"/>
          </w:tcPr>
          <w:p w14:paraId="671D0705" w14:textId="19747B40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A33643" w14:textId="77777777" w:rsidR="00DD4C83" w:rsidRPr="000C29C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2E05C41E" w14:textId="77777777" w:rsidTr="00086EED">
        <w:tc>
          <w:tcPr>
            <w:tcW w:w="971" w:type="dxa"/>
            <w:vMerge w:val="restart"/>
          </w:tcPr>
          <w:p w14:paraId="3AF79116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685D288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6EA8792" w14:textId="1292AF60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  <w:r w:rsidR="00706B30">
              <w:t xml:space="preserve"> </w:t>
            </w:r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Жалпы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зерттеу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850" w:type="dxa"/>
          </w:tcPr>
          <w:p w14:paraId="3E5FAF8D" w14:textId="24A8F9CD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7DE80F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5BD6426" w14:textId="77777777" w:rsidTr="00086EED">
        <w:tc>
          <w:tcPr>
            <w:tcW w:w="971" w:type="dxa"/>
            <w:vMerge/>
          </w:tcPr>
          <w:p w14:paraId="2E4184A6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8A8E4D" w14:textId="4F4A7F54"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706B30"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зерттеудегі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жүйелілік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пен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жүйелілік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принципі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881EA14" w14:textId="0184061E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AFDCD64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2102ACC5" w14:textId="77777777" w:rsidTr="00086EED">
        <w:tc>
          <w:tcPr>
            <w:tcW w:w="971" w:type="dxa"/>
            <w:vMerge/>
          </w:tcPr>
          <w:p w14:paraId="6DB7D227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0625E4" w14:textId="76E22525"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  <w:r w:rsidR="00706B30"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Модельдеу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Теориялық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түсіндіру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үлгілері</w:t>
            </w:r>
            <w:proofErr w:type="spellEnd"/>
          </w:p>
        </w:tc>
        <w:tc>
          <w:tcPr>
            <w:tcW w:w="850" w:type="dxa"/>
          </w:tcPr>
          <w:p w14:paraId="46E88241" w14:textId="51A772F3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D9DD1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50645E46" w14:textId="77777777" w:rsidTr="00086EED">
        <w:tc>
          <w:tcPr>
            <w:tcW w:w="971" w:type="dxa"/>
            <w:vMerge/>
          </w:tcPr>
          <w:p w14:paraId="7EAAC200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7E1824B" w14:textId="77777777" w:rsidR="00DD4C83" w:rsidRPr="002B468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="00DD4C83" w:rsidRPr="000C29CE">
              <w:rPr>
                <w:color w:val="FF0000"/>
                <w:sz w:val="20"/>
                <w:szCs w:val="20"/>
              </w:rPr>
              <w:t>, тест</w:t>
            </w:r>
            <w:r w:rsidR="00DD4C83" w:rsidRPr="00001D00">
              <w:rPr>
                <w:color w:val="FF0000"/>
                <w:sz w:val="20"/>
                <w:szCs w:val="20"/>
              </w:rPr>
              <w:t>,</w:t>
            </w:r>
            <w:r w:rsidR="00DD4C83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 w:rsidR="00DD4C83"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215060AC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3996FD7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1728B622" w14:textId="77777777" w:rsidTr="00086EED">
        <w:tc>
          <w:tcPr>
            <w:tcW w:w="971" w:type="dxa"/>
            <w:vMerge w:val="restart"/>
          </w:tcPr>
          <w:p w14:paraId="35819519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741A89D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57FC675" w14:textId="4B3E8892" w:rsidR="00B25C90" w:rsidRPr="00B25C90" w:rsidRDefault="007F6A9D" w:rsidP="00B25C9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>
              <w:rPr>
                <w:color w:val="FF0000"/>
                <w:sz w:val="20"/>
                <w:szCs w:val="20"/>
              </w:rPr>
              <w:t>…</w:t>
            </w:r>
            <w:r w:rsidR="00706B30"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Жобалау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саласындағы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зерттеу</w:t>
            </w:r>
            <w:proofErr w:type="spellEnd"/>
            <w:r w:rsidR="00706B30" w:rsidRPr="00706B3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06B30" w:rsidRPr="00706B30">
              <w:rPr>
                <w:color w:val="FF0000"/>
                <w:sz w:val="20"/>
                <w:szCs w:val="20"/>
              </w:rPr>
              <w:t>әдістері</w:t>
            </w:r>
            <w:proofErr w:type="spellEnd"/>
            <w:r w:rsidR="00B25C90"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Жұмыстың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мақсаты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: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ұйымдастырудың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негізгі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принциптерін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анықтау</w:t>
            </w:r>
            <w:proofErr w:type="spellEnd"/>
          </w:p>
          <w:p w14:paraId="01ED3F7D" w14:textId="77777777" w:rsidR="00B25C90" w:rsidRPr="00B25C90" w:rsidRDefault="00B25C90" w:rsidP="00B25C9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B25C90">
              <w:rPr>
                <w:color w:val="FF0000"/>
                <w:sz w:val="20"/>
                <w:szCs w:val="20"/>
              </w:rPr>
              <w:t>жеке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зерттеу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жұмысы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білімдерін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бекіту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>,</w:t>
            </w:r>
          </w:p>
          <w:p w14:paraId="3CEE6248" w14:textId="05A94EBE" w:rsidR="00DD4C83" w:rsidRDefault="00B25C90" w:rsidP="00B25C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B25C90">
              <w:rPr>
                <w:color w:val="FF0000"/>
                <w:sz w:val="20"/>
                <w:szCs w:val="20"/>
              </w:rPr>
              <w:t>әдебиетті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өз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бетінше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оқу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барысында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алынған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3D366E" w14:textId="5A7B9246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5DDE5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E68BB18" w14:textId="77777777" w:rsidTr="00086EED">
        <w:tc>
          <w:tcPr>
            <w:tcW w:w="971" w:type="dxa"/>
            <w:vMerge/>
          </w:tcPr>
          <w:p w14:paraId="0FE0051B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6963EF" w14:textId="74DA7474" w:rsidR="00B25C90" w:rsidRPr="00B25C90" w:rsidRDefault="00DD4C83" w:rsidP="00B25C9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B25C90"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Нақты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және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гуманитарлық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ғылымдардың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әдістемесі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және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ғылыми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ерекшелігі</w:t>
            </w:r>
            <w:proofErr w:type="spellEnd"/>
          </w:p>
          <w:p w14:paraId="20308C9D" w14:textId="052B9AB3" w:rsidR="00DD4C83" w:rsidRDefault="00B25C90" w:rsidP="00B25C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B25C90">
              <w:rPr>
                <w:color w:val="FF0000"/>
                <w:sz w:val="20"/>
                <w:szCs w:val="20"/>
              </w:rPr>
              <w:t>жобалау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850" w:type="dxa"/>
          </w:tcPr>
          <w:p w14:paraId="018F3888" w14:textId="1FF1C738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E78768C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04E8470" w14:textId="77777777" w:rsidTr="00086EED">
        <w:trPr>
          <w:trHeight w:val="285"/>
        </w:trPr>
        <w:tc>
          <w:tcPr>
            <w:tcW w:w="971" w:type="dxa"/>
            <w:vMerge/>
          </w:tcPr>
          <w:p w14:paraId="32DE4BD4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5528B5" w14:textId="122CC1DA" w:rsidR="00B25C90" w:rsidRPr="00B25C90" w:rsidRDefault="00DD4C83" w:rsidP="00B25C9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>Тақырып</w:t>
            </w:r>
            <w:r>
              <w:rPr>
                <w:color w:val="FF0000"/>
                <w:sz w:val="20"/>
                <w:szCs w:val="20"/>
              </w:rPr>
              <w:t>…</w:t>
            </w:r>
            <w:r w:rsidR="00B25C90">
              <w:t xml:space="preserve"> </w:t>
            </w:r>
            <w:r w:rsidR="00B25C90">
              <w:rPr>
                <w:lang w:val="kk-KZ"/>
              </w:rPr>
              <w:t>Б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айланысты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іргелі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ғылымдардың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әдістерін</w:t>
            </w:r>
            <w:proofErr w:type="spellEnd"/>
            <w:r w:rsidR="00B25C90"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C90" w:rsidRPr="00B25C90">
              <w:rPr>
                <w:color w:val="FF0000"/>
                <w:sz w:val="20"/>
                <w:szCs w:val="20"/>
              </w:rPr>
              <w:t>қолдану</w:t>
            </w:r>
            <w:proofErr w:type="spellEnd"/>
          </w:p>
          <w:p w14:paraId="150FE221" w14:textId="460769FE" w:rsidR="00DD4C83" w:rsidRDefault="00B25C90" w:rsidP="00B25C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B25C90">
              <w:rPr>
                <w:color w:val="FF0000"/>
                <w:sz w:val="20"/>
                <w:szCs w:val="20"/>
              </w:rPr>
              <w:t>оқу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25C90">
              <w:rPr>
                <w:color w:val="FF0000"/>
                <w:sz w:val="20"/>
                <w:szCs w:val="20"/>
              </w:rPr>
              <w:t>пәні</w:t>
            </w:r>
            <w:proofErr w:type="spellEnd"/>
            <w:r w:rsidRPr="00B25C9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D62C4DC" w14:textId="40EB5BCE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270097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089AF24B" w14:textId="77777777" w:rsidTr="00086EED">
        <w:tc>
          <w:tcPr>
            <w:tcW w:w="10225" w:type="dxa"/>
            <w:gridSpan w:val="4"/>
          </w:tcPr>
          <w:p w14:paraId="5F3B7F99" w14:textId="77777777" w:rsidR="00DD4C83" w:rsidRPr="00887042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086EED">
              <w:rPr>
                <w:b/>
                <w:color w:val="FF0000"/>
                <w:sz w:val="20"/>
                <w:szCs w:val="20"/>
                <w:lang w:val="kk-KZ"/>
              </w:rPr>
              <w:t>Ата</w:t>
            </w:r>
            <w:r w:rsidR="00E054AC">
              <w:rPr>
                <w:b/>
                <w:color w:val="FF0000"/>
                <w:sz w:val="20"/>
                <w:szCs w:val="20"/>
                <w:lang w:val="kk-KZ"/>
              </w:rPr>
              <w:t>уы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.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>..</w:t>
            </w:r>
          </w:p>
        </w:tc>
      </w:tr>
      <w:tr w:rsidR="00DD4C83" w14:paraId="03BCAB0D" w14:textId="77777777" w:rsidTr="00086EED">
        <w:tc>
          <w:tcPr>
            <w:tcW w:w="971" w:type="dxa"/>
            <w:vMerge w:val="restart"/>
          </w:tcPr>
          <w:p w14:paraId="3B4DE3B7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625AD5C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3B63EF0" w14:textId="424ABD9D" w:rsidR="00B25C90" w:rsidRPr="00B25C90" w:rsidRDefault="00E054AC" w:rsidP="00B25C90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B25C90">
              <w:t xml:space="preserve"> </w:t>
            </w:r>
            <w:r w:rsidR="00B25C90" w:rsidRPr="00B25C90">
              <w:rPr>
                <w:color w:val="FF0000"/>
                <w:sz w:val="20"/>
                <w:szCs w:val="20"/>
                <w:lang w:val="kk-KZ"/>
              </w:rPr>
              <w:t>Жеке зерттеуді ұйымдастыру</w:t>
            </w:r>
          </w:p>
          <w:p w14:paraId="5E788001" w14:textId="1199547B" w:rsidR="00DD4C83" w:rsidRPr="00C41C08" w:rsidRDefault="00B25C90" w:rsidP="00B25C9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5C90">
              <w:rPr>
                <w:color w:val="FF0000"/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50" w:type="dxa"/>
          </w:tcPr>
          <w:p w14:paraId="4FD3A18B" w14:textId="202DBC70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E9430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3195475" w14:textId="77777777" w:rsidTr="00086EED">
        <w:tc>
          <w:tcPr>
            <w:tcW w:w="971" w:type="dxa"/>
            <w:vMerge/>
          </w:tcPr>
          <w:p w14:paraId="77FAC6D8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AAB445A" w14:textId="77777777"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476A2283" w14:textId="15A2E863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BAD20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7FB7909" w14:textId="77777777" w:rsidTr="00086EED">
        <w:tc>
          <w:tcPr>
            <w:tcW w:w="971" w:type="dxa"/>
            <w:vMerge/>
          </w:tcPr>
          <w:p w14:paraId="4DC9B929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D13DA0" w14:textId="77777777"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4C35F3E6" w14:textId="25B9CD52" w:rsidR="00DD4C83" w:rsidRPr="006422ED" w:rsidRDefault="0035382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DA910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7095D8B" w14:textId="77777777" w:rsidTr="00086EED">
        <w:tc>
          <w:tcPr>
            <w:tcW w:w="971" w:type="dxa"/>
            <w:vMerge w:val="restart"/>
          </w:tcPr>
          <w:p w14:paraId="055F3BE5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18969C7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FABC9DC" w14:textId="77777777"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7C6C039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D1BB4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CA7EB7B" w14:textId="77777777" w:rsidTr="00086EED">
        <w:tc>
          <w:tcPr>
            <w:tcW w:w="971" w:type="dxa"/>
            <w:vMerge/>
          </w:tcPr>
          <w:p w14:paraId="4D56686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F0E9A7" w14:textId="77777777"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63406D27" w14:textId="640694D5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A867E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F87B710" w14:textId="77777777" w:rsidTr="00086EED">
        <w:tc>
          <w:tcPr>
            <w:tcW w:w="971" w:type="dxa"/>
            <w:vMerge/>
          </w:tcPr>
          <w:p w14:paraId="2101953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4C730E8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78AC15C3" w14:textId="3E0A56B6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CBBFB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14:paraId="4DC8A479" w14:textId="77777777" w:rsidTr="00086EED">
        <w:tc>
          <w:tcPr>
            <w:tcW w:w="971" w:type="dxa"/>
            <w:vMerge/>
          </w:tcPr>
          <w:p w14:paraId="0486AEF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DF2FE84" w14:textId="77777777"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2E1ADE0E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7C5793B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14:paraId="38B606FE" w14:textId="77777777" w:rsidTr="00543F1B">
        <w:tc>
          <w:tcPr>
            <w:tcW w:w="8364" w:type="dxa"/>
            <w:gridSpan w:val="2"/>
          </w:tcPr>
          <w:p w14:paraId="255AA035" w14:textId="77777777"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   АБ 1</w:t>
            </w:r>
          </w:p>
        </w:tc>
        <w:tc>
          <w:tcPr>
            <w:tcW w:w="850" w:type="dxa"/>
          </w:tcPr>
          <w:p w14:paraId="20C0DA76" w14:textId="77777777"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189A61A" w14:textId="77777777"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14:paraId="50867745" w14:textId="77777777" w:rsidTr="00086EED">
        <w:tc>
          <w:tcPr>
            <w:tcW w:w="971" w:type="dxa"/>
            <w:vMerge w:val="restart"/>
          </w:tcPr>
          <w:p w14:paraId="3A37060E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BF0215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63D34FE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2526DB4D" w14:textId="6B88AB9C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EB7E98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915AB69" w14:textId="77777777" w:rsidTr="00086EED">
        <w:tc>
          <w:tcPr>
            <w:tcW w:w="971" w:type="dxa"/>
            <w:vMerge/>
          </w:tcPr>
          <w:p w14:paraId="519A77BE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F0A085" w14:textId="77777777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034AE8C2" w14:textId="425E7DBB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11" w:type="dxa"/>
          </w:tcPr>
          <w:p w14:paraId="6BD0172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4193E5C" w14:textId="77777777" w:rsidTr="00086EED">
        <w:tc>
          <w:tcPr>
            <w:tcW w:w="971" w:type="dxa"/>
            <w:vMerge/>
          </w:tcPr>
          <w:p w14:paraId="3F5D9D0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5D229B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610555B8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B663A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F69BBAB" w14:textId="77777777" w:rsidTr="00086EED">
        <w:tc>
          <w:tcPr>
            <w:tcW w:w="971" w:type="dxa"/>
            <w:vMerge/>
          </w:tcPr>
          <w:p w14:paraId="5779F03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C02436D" w14:textId="77777777"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="00DD4C83" w:rsidRPr="004A52AB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E1A2A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42AF79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B24DAAC" w14:textId="77777777" w:rsidTr="00086EED">
        <w:tc>
          <w:tcPr>
            <w:tcW w:w="971" w:type="dxa"/>
            <w:vMerge w:val="restart"/>
          </w:tcPr>
          <w:p w14:paraId="66515819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9ADB42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77E4829F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1473FAC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68AF9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DAC5F82" w14:textId="77777777" w:rsidTr="00086EED">
        <w:tc>
          <w:tcPr>
            <w:tcW w:w="971" w:type="dxa"/>
            <w:vMerge/>
          </w:tcPr>
          <w:p w14:paraId="1FE5AF6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870817" w14:textId="77777777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5C4E35FE" w14:textId="6C84CDFF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F7A30BC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32EE19AA" w14:textId="77777777" w:rsidTr="00086EED">
        <w:tc>
          <w:tcPr>
            <w:tcW w:w="971" w:type="dxa"/>
            <w:vMerge/>
          </w:tcPr>
          <w:p w14:paraId="68D8D57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813A5F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35A9450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CAC4D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E578200" w14:textId="77777777" w:rsidTr="00086EED">
        <w:tc>
          <w:tcPr>
            <w:tcW w:w="971" w:type="dxa"/>
            <w:vMerge w:val="restart"/>
          </w:tcPr>
          <w:p w14:paraId="735B5304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8CAC8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CC281A4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2CF453EF" w14:textId="2DAD4D8C" w:rsidR="00DD4C83" w:rsidRDefault="0035382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44CC1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23AF64B" w14:textId="77777777" w:rsidTr="00086EED">
        <w:tc>
          <w:tcPr>
            <w:tcW w:w="971" w:type="dxa"/>
            <w:vMerge/>
          </w:tcPr>
          <w:p w14:paraId="0E231172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60F4EA" w14:textId="77777777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CA09F2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907906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18FDA08" w14:textId="77777777" w:rsidTr="00086EED">
        <w:tc>
          <w:tcPr>
            <w:tcW w:w="971" w:type="dxa"/>
            <w:vMerge/>
          </w:tcPr>
          <w:p w14:paraId="2B0743E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C5F381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551B77E0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D2A85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D49F7F0" w14:textId="77777777" w:rsidTr="00086EED">
        <w:tc>
          <w:tcPr>
            <w:tcW w:w="971" w:type="dxa"/>
            <w:vMerge/>
          </w:tcPr>
          <w:p w14:paraId="46AC3DF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D3385A" w14:textId="77777777" w:rsidR="00DD4C83" w:rsidRPr="00FB09ED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25B0E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018B4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5759632F" w14:textId="77777777" w:rsidTr="00086EED">
        <w:tc>
          <w:tcPr>
            <w:tcW w:w="971" w:type="dxa"/>
            <w:vMerge/>
          </w:tcPr>
          <w:p w14:paraId="19B9B2C4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0BD75B" w14:textId="77777777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5182D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15689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14:paraId="554274C8" w14:textId="77777777" w:rsidTr="00086EED">
        <w:tc>
          <w:tcPr>
            <w:tcW w:w="10225" w:type="dxa"/>
            <w:gridSpan w:val="4"/>
          </w:tcPr>
          <w:p w14:paraId="1B3EDA1E" w14:textId="77777777"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14:paraId="6182F730" w14:textId="77777777" w:rsidTr="00086EED">
        <w:tc>
          <w:tcPr>
            <w:tcW w:w="971" w:type="dxa"/>
            <w:vMerge w:val="restart"/>
          </w:tcPr>
          <w:p w14:paraId="71870C39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4ECD24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C4CCDE1" w14:textId="7DD3240B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353822">
              <w:t xml:space="preserve"> </w:t>
            </w:r>
            <w:r w:rsidR="00353822" w:rsidRPr="00353822">
              <w:rPr>
                <w:color w:val="FF0000"/>
                <w:sz w:val="20"/>
                <w:szCs w:val="20"/>
                <w:lang w:val="kk-KZ"/>
              </w:rPr>
              <w:t>12 Д. Негізгі элементтердің жалпы формасы және функционалдығы.</w:t>
            </w:r>
          </w:p>
        </w:tc>
        <w:tc>
          <w:tcPr>
            <w:tcW w:w="850" w:type="dxa"/>
          </w:tcPr>
          <w:p w14:paraId="59831EE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449E8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BB825F7" w14:textId="77777777" w:rsidTr="00086EED">
        <w:tc>
          <w:tcPr>
            <w:tcW w:w="971" w:type="dxa"/>
            <w:vMerge/>
          </w:tcPr>
          <w:p w14:paraId="7851CB3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EE1AED" w14:textId="4A94D25C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353822">
              <w:t xml:space="preserve"> </w:t>
            </w:r>
            <w:r w:rsidR="00353822" w:rsidRPr="00353822">
              <w:rPr>
                <w:color w:val="FF0000"/>
                <w:sz w:val="20"/>
                <w:szCs w:val="20"/>
                <w:lang w:val="kk-KZ"/>
              </w:rPr>
              <w:t>«</w:t>
            </w:r>
            <w:r w:rsidR="00353822">
              <w:rPr>
                <w:color w:val="FF0000"/>
                <w:sz w:val="20"/>
                <w:szCs w:val="20"/>
                <w:lang w:val="kk-KZ"/>
              </w:rPr>
              <w:t>Дизайндағы зерттеулер</w:t>
            </w:r>
            <w:r w:rsidR="00353822" w:rsidRPr="00353822">
              <w:rPr>
                <w:color w:val="FF0000"/>
                <w:sz w:val="20"/>
                <w:szCs w:val="20"/>
                <w:lang w:val="kk-KZ"/>
              </w:rPr>
              <w:t>» термині нені білдіреді?</w:t>
            </w:r>
          </w:p>
        </w:tc>
        <w:tc>
          <w:tcPr>
            <w:tcW w:w="850" w:type="dxa"/>
          </w:tcPr>
          <w:p w14:paraId="6D8BF26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CDF407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73907C9" w14:textId="77777777" w:rsidTr="00086EED">
        <w:tc>
          <w:tcPr>
            <w:tcW w:w="971" w:type="dxa"/>
            <w:vMerge/>
          </w:tcPr>
          <w:p w14:paraId="32953253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B85978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5B4D16B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6DB80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F870768" w14:textId="77777777" w:rsidTr="00086EED">
        <w:tc>
          <w:tcPr>
            <w:tcW w:w="971" w:type="dxa"/>
            <w:vMerge w:val="restart"/>
          </w:tcPr>
          <w:p w14:paraId="31EC627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4895A46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4590560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562FF47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C242B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AFA2356" w14:textId="77777777" w:rsidTr="00086EED">
        <w:tc>
          <w:tcPr>
            <w:tcW w:w="971" w:type="dxa"/>
            <w:vMerge/>
          </w:tcPr>
          <w:p w14:paraId="1A33E3D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3B89EBF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6CAEF7F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6B1B1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4604BC9" w14:textId="77777777" w:rsidTr="00086EED">
        <w:tc>
          <w:tcPr>
            <w:tcW w:w="971" w:type="dxa"/>
            <w:vMerge/>
          </w:tcPr>
          <w:p w14:paraId="092A4AA6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67E82D2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2E6D74D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27A7E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14:paraId="209FC82E" w14:textId="77777777" w:rsidTr="00086EED">
        <w:tc>
          <w:tcPr>
            <w:tcW w:w="971" w:type="dxa"/>
            <w:vMerge/>
          </w:tcPr>
          <w:p w14:paraId="5D48512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5F58E2" w14:textId="77777777"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76E1A3A6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950176F" w14:textId="77777777"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14:paraId="0533B13C" w14:textId="77777777" w:rsidTr="00086EED">
        <w:tc>
          <w:tcPr>
            <w:tcW w:w="971" w:type="dxa"/>
            <w:vMerge w:val="restart"/>
          </w:tcPr>
          <w:p w14:paraId="2CCF51C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881C4B8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6496DF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EFC9C30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4C00B99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2DD0C7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7F6EFB7" w14:textId="77777777" w:rsidTr="00086EED">
        <w:tc>
          <w:tcPr>
            <w:tcW w:w="971" w:type="dxa"/>
            <w:vMerge/>
          </w:tcPr>
          <w:p w14:paraId="2B22FE46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819519" w14:textId="77777777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1E41DFD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034E30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37C4CD03" w14:textId="77777777" w:rsidTr="00086EED">
        <w:tc>
          <w:tcPr>
            <w:tcW w:w="971" w:type="dxa"/>
            <w:vMerge/>
          </w:tcPr>
          <w:p w14:paraId="07572DB4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6810D49" w14:textId="77777777"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0FE77A8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54015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A3DA306" w14:textId="77777777" w:rsidTr="00086EED">
        <w:tc>
          <w:tcPr>
            <w:tcW w:w="971" w:type="dxa"/>
            <w:vMerge/>
          </w:tcPr>
          <w:p w14:paraId="13F9B479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8D4B43" w14:textId="77777777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2AB">
              <w:rPr>
                <w:b/>
                <w:sz w:val="20"/>
                <w:szCs w:val="20"/>
                <w:highlight w:val="cyan"/>
              </w:rPr>
              <w:t>С</w:t>
            </w:r>
            <w:r w:rsidR="00E054AC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4A52AB"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0C29CE">
              <w:rPr>
                <w:color w:val="FF0000"/>
                <w:sz w:val="20"/>
                <w:szCs w:val="20"/>
              </w:rPr>
              <w:t xml:space="preserve">,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="00E054A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8D4A3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7650A0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E8A6106" w14:textId="77777777" w:rsidTr="00086EED">
        <w:tc>
          <w:tcPr>
            <w:tcW w:w="971" w:type="dxa"/>
            <w:vMerge w:val="restart"/>
          </w:tcPr>
          <w:p w14:paraId="59A41523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6CBD881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53D78D8" w14:textId="771014B4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714AE6">
              <w:t xml:space="preserve"> </w:t>
            </w:r>
            <w:r w:rsidR="00714AE6" w:rsidRPr="00714AE6">
              <w:rPr>
                <w:color w:val="FF0000"/>
                <w:sz w:val="20"/>
                <w:szCs w:val="20"/>
                <w:lang w:val="kk-KZ"/>
              </w:rPr>
              <w:t>Скандинавиялық дизайнда түрлі түсті графика ерекшеліктері</w:t>
            </w:r>
          </w:p>
        </w:tc>
        <w:tc>
          <w:tcPr>
            <w:tcW w:w="850" w:type="dxa"/>
          </w:tcPr>
          <w:p w14:paraId="3251E83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B462F1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10F9FF3B" w14:textId="77777777" w:rsidTr="00086EED">
        <w:tc>
          <w:tcPr>
            <w:tcW w:w="971" w:type="dxa"/>
            <w:vMerge/>
          </w:tcPr>
          <w:p w14:paraId="3DB8F5D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BB86E6" w14:textId="77777777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054AC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6433314B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F7014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04BEAA1" w14:textId="77777777" w:rsidTr="00086EED">
        <w:tc>
          <w:tcPr>
            <w:tcW w:w="971" w:type="dxa"/>
            <w:vMerge/>
          </w:tcPr>
          <w:p w14:paraId="61C1318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B950F1C" w14:textId="77777777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3071789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C2B32E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25460EAC" w14:textId="77777777" w:rsidTr="00086EED">
        <w:tc>
          <w:tcPr>
            <w:tcW w:w="971" w:type="dxa"/>
            <w:vMerge/>
          </w:tcPr>
          <w:p w14:paraId="2B751D39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6EEDB90" w14:textId="76358D00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Pr="000C29CE">
              <w:rPr>
                <w:sz w:val="20"/>
                <w:szCs w:val="20"/>
              </w:rPr>
              <w:t>Коллоквиум (</w:t>
            </w:r>
            <w:r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color w:val="FF0000"/>
                <w:sz w:val="20"/>
                <w:szCs w:val="20"/>
              </w:rPr>
              <w:t>, тест</w:t>
            </w:r>
            <w:r w:rsidRPr="00001D00">
              <w:rPr>
                <w:color w:val="FF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жоба</w:t>
            </w:r>
            <w:r>
              <w:rPr>
                <w:color w:val="FF0000"/>
                <w:sz w:val="20"/>
                <w:szCs w:val="20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proofErr w:type="gramStart"/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FB09ED">
              <w:rPr>
                <w:sz w:val="20"/>
                <w:szCs w:val="20"/>
              </w:rPr>
              <w:t>.</w:t>
            </w:r>
            <w:proofErr w:type="gramEnd"/>
            <w:r w:rsidRPr="00FB09ED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Pr="000C29CE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FF0000"/>
                <w:sz w:val="20"/>
                <w:szCs w:val="20"/>
              </w:rPr>
              <w:t>.</w:t>
            </w:r>
            <w:r w:rsidR="00714AE6">
              <w:t xml:space="preserve"> </w:t>
            </w:r>
            <w:r w:rsidR="00714AE6" w:rsidRPr="00714AE6">
              <w:rPr>
                <w:color w:val="FF0000"/>
                <w:sz w:val="20"/>
                <w:szCs w:val="20"/>
              </w:rPr>
              <w:t xml:space="preserve">5 СӨЖ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Баспа</w:t>
            </w:r>
            <w:proofErr w:type="spellEnd"/>
            <w:r w:rsidR="00714AE6" w:rsidRPr="00714AE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өнімдерінің</w:t>
            </w:r>
            <w:proofErr w:type="spellEnd"/>
            <w:r w:rsidR="00714AE6" w:rsidRPr="00714AE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өзіндік</w:t>
            </w:r>
            <w:proofErr w:type="spellEnd"/>
            <w:r w:rsidR="00714AE6" w:rsidRPr="00714AE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құнын</w:t>
            </w:r>
            <w:proofErr w:type="spellEnd"/>
            <w:r w:rsidR="00714AE6" w:rsidRPr="00714AE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төмендетуге</w:t>
            </w:r>
            <w:proofErr w:type="spellEnd"/>
            <w:r w:rsidR="00714AE6" w:rsidRPr="00714AE6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әсер</w:t>
            </w:r>
            <w:proofErr w:type="spellEnd"/>
            <w:r w:rsidR="00714AE6" w:rsidRPr="00714AE6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ететін</w:t>
            </w:r>
            <w:proofErr w:type="spellEnd"/>
            <w:r w:rsidR="00714AE6" w:rsidRPr="00714AE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14AE6" w:rsidRPr="00714AE6">
              <w:rPr>
                <w:color w:val="FF0000"/>
                <w:sz w:val="20"/>
                <w:szCs w:val="20"/>
              </w:rPr>
              <w:t>факторлар</w:t>
            </w:r>
            <w:proofErr w:type="spellEnd"/>
          </w:p>
        </w:tc>
        <w:tc>
          <w:tcPr>
            <w:tcW w:w="850" w:type="dxa"/>
          </w:tcPr>
          <w:p w14:paraId="546A049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23E260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0CAA065F" w14:textId="77777777" w:rsidTr="00086EED">
        <w:tc>
          <w:tcPr>
            <w:tcW w:w="971" w:type="dxa"/>
            <w:vMerge w:val="restart"/>
          </w:tcPr>
          <w:p w14:paraId="0BADA97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04A0D1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3E44E25" w14:textId="708CC825"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714AE6">
              <w:t xml:space="preserve"> </w:t>
            </w:r>
            <w:r w:rsidR="00714AE6" w:rsidRPr="00714AE6">
              <w:rPr>
                <w:color w:val="FF0000"/>
                <w:sz w:val="20"/>
                <w:szCs w:val="20"/>
                <w:lang w:val="kk-KZ"/>
              </w:rPr>
              <w:t>Мыңжылдықтар басындағы дизайнды дамытудағы негізгі тенденциялар</w:t>
            </w:r>
          </w:p>
        </w:tc>
        <w:tc>
          <w:tcPr>
            <w:tcW w:w="850" w:type="dxa"/>
          </w:tcPr>
          <w:p w14:paraId="7896BCC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9D5083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4A65347A" w14:textId="77777777" w:rsidTr="00086EED">
        <w:tc>
          <w:tcPr>
            <w:tcW w:w="971" w:type="dxa"/>
            <w:vMerge/>
          </w:tcPr>
          <w:p w14:paraId="71C327C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DAD3A3" w14:textId="77777777"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73F61144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0163FA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555A976A" w14:textId="77777777" w:rsidTr="00086EED">
        <w:tc>
          <w:tcPr>
            <w:tcW w:w="971" w:type="dxa"/>
            <w:vMerge/>
          </w:tcPr>
          <w:p w14:paraId="279B112D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2EEB18F" w14:textId="77777777"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10B2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4210B2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14:paraId="1A1E75FF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DA1703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7DD454DB" w14:textId="77777777" w:rsidTr="00086EED">
        <w:tc>
          <w:tcPr>
            <w:tcW w:w="971" w:type="dxa"/>
            <w:vMerge/>
          </w:tcPr>
          <w:p w14:paraId="0F6FA882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9A04563" w14:textId="77777777" w:rsidR="00DD4C83" w:rsidRPr="008870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2492CFB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3776C6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14:paraId="693D0523" w14:textId="77777777" w:rsidTr="00086EED">
        <w:tc>
          <w:tcPr>
            <w:tcW w:w="8364" w:type="dxa"/>
            <w:gridSpan w:val="2"/>
          </w:tcPr>
          <w:p w14:paraId="55C847F9" w14:textId="77777777"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F7E0361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549DF8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64FB0BF2" w14:textId="77777777" w:rsidR="00DD4C83" w:rsidRDefault="00DD4C83">
      <w:pPr>
        <w:jc w:val="center"/>
        <w:rPr>
          <w:b/>
          <w:sz w:val="20"/>
          <w:szCs w:val="20"/>
        </w:rPr>
      </w:pPr>
    </w:p>
    <w:p w14:paraId="0E0622E7" w14:textId="77777777" w:rsidR="00DD4C83" w:rsidRDefault="00DD4C83">
      <w:pPr>
        <w:jc w:val="center"/>
        <w:rPr>
          <w:b/>
          <w:sz w:val="20"/>
          <w:szCs w:val="20"/>
        </w:rPr>
      </w:pPr>
    </w:p>
    <w:p w14:paraId="1C759F2F" w14:textId="77777777" w:rsidR="00DD4C83" w:rsidRDefault="00DD4C83">
      <w:pPr>
        <w:jc w:val="center"/>
        <w:rPr>
          <w:b/>
          <w:sz w:val="20"/>
          <w:szCs w:val="20"/>
        </w:rPr>
      </w:pPr>
    </w:p>
    <w:p w14:paraId="67688871" w14:textId="1C6AE9FC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proofErr w:type="spellStart"/>
      <w:r w:rsidR="00714AE6" w:rsidRPr="00714AE6">
        <w:rPr>
          <w:b/>
          <w:sz w:val="20"/>
          <w:szCs w:val="20"/>
        </w:rPr>
        <w:t>Куантаев</w:t>
      </w:r>
      <w:proofErr w:type="spellEnd"/>
      <w:r w:rsidR="00714AE6" w:rsidRPr="00714AE6">
        <w:rPr>
          <w:b/>
          <w:sz w:val="20"/>
          <w:szCs w:val="20"/>
        </w:rPr>
        <w:t xml:space="preserve"> Н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14:paraId="304743FF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39086B86" w14:textId="2B5950A4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</w:t>
      </w:r>
      <w:r w:rsidR="00714AE6" w:rsidRPr="00714AE6">
        <w:t xml:space="preserve"> </w:t>
      </w:r>
      <w:r w:rsidR="00714AE6" w:rsidRPr="00714AE6">
        <w:rPr>
          <w:b/>
          <w:sz w:val="20"/>
          <w:szCs w:val="20"/>
        </w:rPr>
        <w:t xml:space="preserve">Рамазан А </w:t>
      </w:r>
      <w:r w:rsidR="00940F5D" w:rsidRPr="00940F5D">
        <w:rPr>
          <w:b/>
          <w:sz w:val="20"/>
          <w:szCs w:val="20"/>
        </w:rPr>
        <w:t>_____</w:t>
      </w:r>
      <w:r w:rsidRPr="00940F5D">
        <w:rPr>
          <w:b/>
          <w:sz w:val="20"/>
          <w:szCs w:val="20"/>
        </w:rPr>
        <w:tab/>
      </w:r>
    </w:p>
    <w:p w14:paraId="1311BE03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37D57BEF" w14:textId="072CDCA6" w:rsidR="00F3540B" w:rsidRPr="00014A4F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714AE6" w:rsidRPr="00714AE6">
        <w:t xml:space="preserve"> </w:t>
      </w:r>
      <w:proofErr w:type="spellStart"/>
      <w:r w:rsidR="00714AE6" w:rsidRPr="00714AE6">
        <w:rPr>
          <w:b/>
          <w:sz w:val="20"/>
          <w:szCs w:val="20"/>
        </w:rPr>
        <w:t>Абишева</w:t>
      </w:r>
      <w:proofErr w:type="spellEnd"/>
      <w:r w:rsidR="00714AE6" w:rsidRPr="00714AE6">
        <w:rPr>
          <w:b/>
          <w:sz w:val="20"/>
          <w:szCs w:val="20"/>
        </w:rPr>
        <w:t xml:space="preserve"> О.Т</w:t>
      </w:r>
      <w:r w:rsidR="00014A4F">
        <w:rPr>
          <w:b/>
          <w:sz w:val="20"/>
          <w:szCs w:val="20"/>
          <w:lang w:val="kk-KZ"/>
        </w:rPr>
        <w:t xml:space="preserve"> </w:t>
      </w:r>
    </w:p>
    <w:p w14:paraId="14004D3A" w14:textId="77777777" w:rsidR="003B6C69" w:rsidRPr="005E2FF8" w:rsidRDefault="003B6C69" w:rsidP="003B6C69">
      <w:pPr>
        <w:rPr>
          <w:sz w:val="20"/>
          <w:szCs w:val="20"/>
          <w:lang w:val="en-US"/>
        </w:rPr>
      </w:pPr>
    </w:p>
    <w:p w14:paraId="6A9F75E5" w14:textId="77777777"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027ACB81" w14:textId="77777777"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14:paraId="3BDDCA43" w14:textId="77777777"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14:paraId="46A5413C" w14:textId="77777777"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14:paraId="4CC483EC" w14:textId="77777777"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14:paraId="2A05C882" w14:textId="77777777"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14:paraId="3AE9D98D" w14:textId="77777777"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384BC426" w14:textId="77777777"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14:paraId="4DB0BC0C" w14:textId="77777777"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14:paraId="102AF4D3" w14:textId="77777777"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lastRenderedPageBreak/>
        <w:t>Қосымша</w:t>
      </w:r>
    </w:p>
    <w:p w14:paraId="5AFEFBAC" w14:textId="77777777"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0309D818" w14:textId="77777777"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14:paraId="2BB3C5B2" w14:textId="77777777"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2AB40141" w14:textId="77777777"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4A4F"/>
    <w:rsid w:val="0001583E"/>
    <w:rsid w:val="00027147"/>
    <w:rsid w:val="0007560A"/>
    <w:rsid w:val="00086EED"/>
    <w:rsid w:val="000C4219"/>
    <w:rsid w:val="000F5717"/>
    <w:rsid w:val="001640C9"/>
    <w:rsid w:val="00196934"/>
    <w:rsid w:val="001A4B41"/>
    <w:rsid w:val="001D13CF"/>
    <w:rsid w:val="00200490"/>
    <w:rsid w:val="00292D92"/>
    <w:rsid w:val="002C1D33"/>
    <w:rsid w:val="002E53C4"/>
    <w:rsid w:val="002E6297"/>
    <w:rsid w:val="00323908"/>
    <w:rsid w:val="003338F6"/>
    <w:rsid w:val="00346CD0"/>
    <w:rsid w:val="00353822"/>
    <w:rsid w:val="003B6C69"/>
    <w:rsid w:val="003D1422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6B0704"/>
    <w:rsid w:val="00706B30"/>
    <w:rsid w:val="00712E6F"/>
    <w:rsid w:val="00714AE6"/>
    <w:rsid w:val="00750D6B"/>
    <w:rsid w:val="00786789"/>
    <w:rsid w:val="007F6A9D"/>
    <w:rsid w:val="008679E5"/>
    <w:rsid w:val="00920D39"/>
    <w:rsid w:val="00923E03"/>
    <w:rsid w:val="00931BCA"/>
    <w:rsid w:val="00940F5D"/>
    <w:rsid w:val="009663A0"/>
    <w:rsid w:val="00A34354"/>
    <w:rsid w:val="00A40781"/>
    <w:rsid w:val="00A644A3"/>
    <w:rsid w:val="00A72D3C"/>
    <w:rsid w:val="00AC011C"/>
    <w:rsid w:val="00B25C90"/>
    <w:rsid w:val="00C474D1"/>
    <w:rsid w:val="00C65E52"/>
    <w:rsid w:val="00C66CC4"/>
    <w:rsid w:val="00C74AD4"/>
    <w:rsid w:val="00CA458D"/>
    <w:rsid w:val="00CD1CC3"/>
    <w:rsid w:val="00D204C4"/>
    <w:rsid w:val="00D2720E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DCED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LENOVO</cp:lastModifiedBy>
  <cp:revision>7</cp:revision>
  <cp:lastPrinted>2021-09-13T10:23:00Z</cp:lastPrinted>
  <dcterms:created xsi:type="dcterms:W3CDTF">2022-09-26T08:45:00Z</dcterms:created>
  <dcterms:modified xsi:type="dcterms:W3CDTF">2023-09-19T09:26:00Z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3dbe9e0951e98e4269ef6e1fcc7fa8b48252b911adaec4d972fb1d376ec6d46c</vt:lpwstr>
  </property>
</Properties>
</file>